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803DB" w:rsidRDefault="00A84584">
      <w:pPr>
        <w:rPr>
          <w:b/>
          <w:sz w:val="24"/>
          <w:szCs w:val="24"/>
          <w:u w:val="single"/>
        </w:rPr>
      </w:pPr>
      <w:bookmarkStart w:id="0" w:name="_GoBack"/>
      <w:bookmarkEnd w:id="0"/>
      <w:r>
        <w:rPr>
          <w:b/>
          <w:sz w:val="24"/>
          <w:szCs w:val="24"/>
          <w:u w:val="single"/>
        </w:rPr>
        <w:t>Tishá BeAv - Extractos selectos de las fuentes</w:t>
      </w:r>
    </w:p>
    <w:p w14:paraId="00000002" w14:textId="77777777" w:rsidR="002803DB" w:rsidRDefault="002803DB"/>
    <w:p w14:paraId="00000003" w14:textId="77777777" w:rsidR="002803DB" w:rsidRDefault="002803DB"/>
    <w:p w14:paraId="00000004" w14:textId="77777777" w:rsidR="002803DB" w:rsidRDefault="00A84584">
      <w:pPr>
        <w:spacing w:line="240" w:lineRule="auto"/>
        <w:rPr>
          <w:b/>
        </w:rPr>
      </w:pPr>
      <w:r>
        <w:rPr>
          <w:b/>
        </w:rPr>
        <w:t>1) Baal HaSulam, Or HaBahir, Ruptura de los Kelim</w:t>
      </w:r>
    </w:p>
    <w:p w14:paraId="00000005" w14:textId="77777777" w:rsidR="002803DB" w:rsidRDefault="00A84584">
      <w:pPr>
        <w:spacing w:line="240" w:lineRule="auto"/>
      </w:pPr>
      <w:r>
        <w:t>La ruptura de los Kelim: el asunto de la corrección que proviene de esta previa ruptura, de modo que la ruptura misma es una gran corrección. Hay quien interpretó que es una corrupción con el fin de corregir, pero este dicho no es cierto, y debería pregunt</w:t>
      </w:r>
      <w:r>
        <w:t>arse al respecto sobre Su propósito de romper y luego corregir, si no rompiese no habría necesidad de corregir. Solo que, el asunto principal respecto a la corrección y el gran beneficio que el Creador planeó al principio de la creación, todo esto no habrí</w:t>
      </w:r>
      <w:r>
        <w:t xml:space="preserve">a ocurrido en el mundo si no hubiese acontecido el rompimiento de los Kelim de este modo, y toda su corrección está en lo que resultó desde un principio, que en realidad nunca estuvieron corruptos. </w:t>
      </w:r>
    </w:p>
    <w:p w14:paraId="00000006" w14:textId="77777777" w:rsidR="002803DB" w:rsidRDefault="002803DB"/>
    <w:p w14:paraId="00000007" w14:textId="77777777" w:rsidR="002803DB" w:rsidRDefault="00A84584">
      <w:pPr>
        <w:spacing w:line="240" w:lineRule="auto"/>
        <w:rPr>
          <w:b/>
        </w:rPr>
      </w:pPr>
      <w:r>
        <w:rPr>
          <w:b/>
        </w:rPr>
        <w:t>2) Baal HaSulam, Or HaBahir, Luz directa, Luz que retorn</w:t>
      </w:r>
      <w:r>
        <w:rPr>
          <w:b/>
        </w:rPr>
        <w:t>a</w:t>
      </w:r>
    </w:p>
    <w:p w14:paraId="00000008" w14:textId="77777777" w:rsidR="002803DB" w:rsidRDefault="00A84584">
      <w:pPr>
        <w:spacing w:line="240" w:lineRule="auto"/>
      </w:pPr>
      <w:r>
        <w:t>Con Su omnipotencia, ideó una táctica mediante la cual una realidad perceptible aparecería a los inferiores, por medio de Sus iluminaciones. Los sabios llaman a esta táctica "oscuridad", como en "y crea oscuridad", de las palabras "ven y ve la oscuridad"</w:t>
      </w:r>
      <w:r>
        <w:t xml:space="preserve">. Es decir, la prevención de la Luz y nuestro débil aferramiento en ella, que percibimos como oscuridad, es la verdadera razón de la percepción de la Luz. Este es el significado de las palabras, "Como el predominio de la Luz sobre la oscuridad". Es decir, </w:t>
      </w:r>
      <w:r>
        <w:t>toda nuestra percepción de la Luz proviene del interior de la oscuridad.</w:t>
      </w:r>
    </w:p>
    <w:p w14:paraId="00000009" w14:textId="77777777" w:rsidR="002803DB" w:rsidRDefault="002803DB"/>
    <w:p w14:paraId="0000000A" w14:textId="77777777" w:rsidR="002803DB" w:rsidRDefault="00A84584">
      <w:pPr>
        <w:spacing w:line="240" w:lineRule="auto"/>
        <w:rPr>
          <w:b/>
        </w:rPr>
      </w:pPr>
      <w:r>
        <w:rPr>
          <w:b/>
        </w:rPr>
        <w:t>4) Zóhar para todos, Tetzavé, 86</w:t>
      </w:r>
    </w:p>
    <w:p w14:paraId="0000000B" w14:textId="77777777" w:rsidR="002803DB" w:rsidRDefault="00A84584">
      <w:pPr>
        <w:spacing w:line="240" w:lineRule="auto"/>
      </w:pPr>
      <w:r>
        <w:t>No hay Luz más que aquella que sale de la oscuridad, pues cuando esa parte se rinde, el Creador se eleva hacia Arriba y crece Su honor. Y no hay trab</w:t>
      </w:r>
      <w:r>
        <w:t>ajo del Creador más que de la oscuridad. Y no hay bien que no sale del mal. Cuando uno entra al camino del mal y lo abandona, entonces el Creador se eleva en Su honor, y por eso la plenitud de todo es el bien y el mal juntamente, y apartarse después del ma</w:t>
      </w:r>
      <w:r>
        <w:t>l hacia el bien. No hay bien sino el que sale del mal. Y en ese bien se eleva el honor del Creador y esto es el trabajo completo.</w:t>
      </w:r>
    </w:p>
    <w:p w14:paraId="0000000C" w14:textId="77777777" w:rsidR="002803DB" w:rsidRDefault="002803DB"/>
    <w:p w14:paraId="0000000D" w14:textId="77777777" w:rsidR="002803DB" w:rsidRDefault="00A84584">
      <w:pPr>
        <w:spacing w:line="240" w:lineRule="auto"/>
        <w:rPr>
          <w:b/>
        </w:rPr>
      </w:pPr>
      <w:r>
        <w:rPr>
          <w:b/>
        </w:rPr>
        <w:t>5) Talmud Babli, Masejet Macot, pág. 24, 1</w:t>
      </w:r>
    </w:p>
    <w:p w14:paraId="0000000E" w14:textId="77777777" w:rsidR="002803DB" w:rsidRDefault="00A84584">
      <w:pPr>
        <w:spacing w:line="240" w:lineRule="auto"/>
      </w:pPr>
      <w:r>
        <w:t>Rabí Gamliel y Rabí Elazar Ben Azariá y Rabí Yeoshua y Rabí Akiva, una vez subiero</w:t>
      </w:r>
      <w:r>
        <w:t>n a Jerusalén y al llegar al Monte Hatzofim rasgaron sus vestidos pues llegaron al monte del Templo y vieron un zorro que salía de la santidad de las santidades. Ellos empezaron a llorar mientras que Rabí Akiva reía. Le dijeron: ¿por qué te ries? Les conte</w:t>
      </w:r>
      <w:r>
        <w:t xml:space="preserve">stó: ¿Por qué lloran ustedes? Le dijeron: el sitio del cual está escrito “El extranjero que se acerque morirá”, y ahora zorros caminan por él, ¿y no lloraremos por ello? Les dijo: por eso mismo me río, ya que está escrito: tendré testigos fieles, Uriá, el </w:t>
      </w:r>
      <w:r>
        <w:t>Cohen, y Zjariá, hijo de Yevarchiyahu…, hasta que no se cumplió la profecía de Uriá estaba temeroso de que no llegase a cumplirse la profecía de Zjariá. Ahora que se cumplió la profecía de Uriá, tengo certeza que se cumple la profecía de Zjariá, y con esta</w:t>
      </w:r>
      <w:r>
        <w:t>s palabras le dijeron: Akiva, nos has confortado, Akiva, nos has confortado</w:t>
      </w:r>
    </w:p>
    <w:p w14:paraId="0000000F" w14:textId="77777777" w:rsidR="002803DB" w:rsidRDefault="002803DB"/>
    <w:p w14:paraId="00000010" w14:textId="77777777" w:rsidR="002803DB" w:rsidRDefault="00A84584">
      <w:pPr>
        <w:spacing w:line="240" w:lineRule="auto"/>
        <w:rPr>
          <w:b/>
        </w:rPr>
      </w:pPr>
      <w:r>
        <w:rPr>
          <w:b/>
        </w:rPr>
        <w:t>6) Pri Tzadik, Parashat Pinjas, punto 9</w:t>
      </w:r>
    </w:p>
    <w:p w14:paraId="00000011" w14:textId="77777777" w:rsidR="002803DB" w:rsidRDefault="00A84584">
      <w:pPr>
        <w:spacing w:line="240" w:lineRule="auto"/>
      </w:pPr>
      <w:r>
        <w:t>En estas tres semanas, a partir del 17 de Tamuz cuando fueron rotas las tablas de la ley, y en el día 9 del mes de Av, fue destruido el tem</w:t>
      </w:r>
      <w:r>
        <w:t>plo por primera vez y en la segunda vez Israel fue exiliado. Pero realmente todo esto no fue más que una preparación para que gracias a esto consigan una Luz mayor más adelante. Se dijo acerca del rompimiento de las tablas (Shabat 87) “Muy bien hecho por e</w:t>
      </w:r>
      <w:r>
        <w:t>l rompimiento”, que mediante el rompimiento de las tablas consiguieron la Luz de la Torá y en el 9 de Av nació enseguida el Mesías, como está escrito (en Midrash Eijá): y la destrucción del templo fue la preparación para la tercera construcción que habrá y</w:t>
      </w:r>
      <w:r>
        <w:t xml:space="preserve"> entonces habrá redención completa y no habrá exilio después de ella. </w:t>
      </w:r>
    </w:p>
    <w:p w14:paraId="00000012" w14:textId="77777777" w:rsidR="002803DB" w:rsidRDefault="002803DB">
      <w:pPr>
        <w:spacing w:line="240" w:lineRule="auto"/>
      </w:pPr>
    </w:p>
    <w:p w14:paraId="00000013" w14:textId="77777777" w:rsidR="002803DB" w:rsidRDefault="00A84584">
      <w:pPr>
        <w:spacing w:line="240" w:lineRule="auto"/>
        <w:rPr>
          <w:b/>
        </w:rPr>
      </w:pPr>
      <w:r>
        <w:rPr>
          <w:b/>
        </w:rPr>
        <w:lastRenderedPageBreak/>
        <w:t>7) El sagrado Shala. Dos tablas del pacto, Parashat Balak</w:t>
      </w:r>
    </w:p>
    <w:p w14:paraId="00000014" w14:textId="77777777" w:rsidR="002803DB" w:rsidRDefault="00A84584">
      <w:pPr>
        <w:spacing w:line="240" w:lineRule="auto"/>
      </w:pPr>
      <w:r>
        <w:t>El sufrimiento mitiga y también lleva al arrepentimiento, como lo interpretaron en las porciones que tratan sobre el tiempo de</w:t>
      </w:r>
      <w:r>
        <w:t xml:space="preserve"> Bein HaMetzarim. Y entonces se cumplirá: ‘te elevaré, Dios, porque me has elevado, que se refiere a la pobreza y a la elevación, porque la pobreza son los problemas, las razones de la elevación y causan que la Luz predomine sobre lo que hubo. Y este predo</w:t>
      </w:r>
      <w:r>
        <w:t>minio de la Luz vendrá de la oscuridad, porque me ha sentado en las tinieblas, para que salga una gran Luz de la oscuridad. Asì invertirá el Creador la maldición en bendición, porque la maldición misma se convierte en bendición. Y la destrucción del templo</w:t>
      </w:r>
      <w:r>
        <w:t xml:space="preserve"> está entre nosotros, pues la destrucción del templo conduce a “ha cesado tu pecado, hija de Sion”,  y entonces se construirá el gran templo que es la casa para toda la eternidad. </w:t>
      </w:r>
    </w:p>
    <w:p w14:paraId="00000015" w14:textId="77777777" w:rsidR="002803DB" w:rsidRDefault="002803DB"/>
    <w:p w14:paraId="00000016" w14:textId="77777777" w:rsidR="002803DB" w:rsidRDefault="00A84584">
      <w:pPr>
        <w:ind w:right="-280"/>
        <w:rPr>
          <w:b/>
        </w:rPr>
      </w:pPr>
      <w:r>
        <w:rPr>
          <w:b/>
        </w:rPr>
        <w:t>8) Rabí Yehudá Leiv Alter, Sfat Emet, Bereshit, Parashat Noaj</w:t>
      </w:r>
    </w:p>
    <w:p w14:paraId="00000017" w14:textId="77777777" w:rsidR="002803DB" w:rsidRDefault="00A84584">
      <w:pPr>
        <w:ind w:right="-280"/>
      </w:pPr>
      <w:r>
        <w:t xml:space="preserve">Sin duda la </w:t>
      </w:r>
      <w:r>
        <w:t>fuerza de la unión es muy grande para despertar la fuerza de la raíz del cielo… solo a los hijos de Israel… se les ha dado la fuerza de la unión… y en los hijos de Israel se realiza luego mediante la construcción del templo, pues el templo no era solamente</w:t>
      </w:r>
      <w:r>
        <w:t xml:space="preserve"> un edificio de maderas y piedras. Solo que mediante la conexión entre los hijos de Israel, que cada uno de Israel tiene una parte… y está escrito “Jerusalén es construida como una ciudad compuesta en conjunto”, que abajo se crea el edificio con los espíri</w:t>
      </w:r>
      <w:r>
        <w:t xml:space="preserve">tus de los hijos de Israel y mediante la construcción del templo se elevaron para estar adheridos a los espíritus de los hijos de Israel en el mundo Superior. Como está escrito: “allí ascendieron”, que es como dice el texto: “construiremos una ciudad y su </w:t>
      </w:r>
      <w:r>
        <w:t xml:space="preserve">cabeza tocará el cielo”, que solo haciéndolo en nombre del cielo lo lograrán.  </w:t>
      </w:r>
    </w:p>
    <w:p w14:paraId="00000018" w14:textId="77777777" w:rsidR="002803DB" w:rsidRDefault="002803DB"/>
    <w:p w14:paraId="00000019" w14:textId="77777777" w:rsidR="002803DB" w:rsidRDefault="00A84584">
      <w:pPr>
        <w:spacing w:line="240" w:lineRule="auto"/>
        <w:rPr>
          <w:b/>
        </w:rPr>
      </w:pPr>
      <w:r>
        <w:rPr>
          <w:b/>
        </w:rPr>
        <w:t>9)</w:t>
      </w:r>
      <w:r>
        <w:t xml:space="preserve"> </w:t>
      </w:r>
      <w:r>
        <w:rPr>
          <w:b/>
        </w:rPr>
        <w:t>Shem MiShmuel, Parashat Balak</w:t>
      </w:r>
    </w:p>
    <w:p w14:paraId="0000001A" w14:textId="77777777" w:rsidR="002803DB" w:rsidRDefault="00A84584">
      <w:pPr>
        <w:spacing w:line="240" w:lineRule="auto"/>
        <w:rPr>
          <w:b/>
        </w:rPr>
      </w:pPr>
      <w:r>
        <w:t>Mientras estén todos unidos en Israel no tienen de qué temer, por lo que junto al exilio se agrega la separación de los corazones y el odio va</w:t>
      </w:r>
      <w:r>
        <w:t xml:space="preserve">no, porque sin esto no sería posible estar en el exilio. Y por eso, el comienzo del problema fue en el 17 de Tamuz cuando la ciudad fue invadida como lo interpretó Rashi (Meguila 2:72) que aun sin murallas están divididos y eso ocurrió en el mismo día del </w:t>
      </w:r>
      <w:r>
        <w:t xml:space="preserve">rompimiento de las tablas de la ley y del trabajo del becerro.. Y eso provocó el rompimiento de las tablas… de allí se desprendió la división de la ciudad. </w:t>
      </w:r>
      <w:r>
        <w:rPr>
          <w:b/>
        </w:rPr>
        <w:t xml:space="preserve"> </w:t>
      </w:r>
    </w:p>
    <w:p w14:paraId="0000001B" w14:textId="77777777" w:rsidR="002803DB" w:rsidRDefault="00A84584">
      <w:pPr>
        <w:spacing w:before="200" w:line="240" w:lineRule="auto"/>
        <w:rPr>
          <w:b/>
        </w:rPr>
      </w:pPr>
      <w:r>
        <w:t xml:space="preserve"> </w:t>
      </w:r>
      <w:r>
        <w:rPr>
          <w:b/>
        </w:rPr>
        <w:t>10) Maharal de Prága, Innovaciones de leyendas, Guitín 55:2</w:t>
      </w:r>
    </w:p>
    <w:p w14:paraId="0000001C" w14:textId="77777777" w:rsidR="002803DB" w:rsidRDefault="00A84584">
      <w:pPr>
        <w:spacing w:line="240" w:lineRule="auto"/>
      </w:pPr>
      <w:r>
        <w:t xml:space="preserve">Mediante el Templo y Jerusalén, todo Israel se convirtieron en un solo hombre, pues tenían un solo altar y tenían prohibido construir cada uno un altar para sí mismo hasta que se convirtiera todo Israel en un solo pueblo a través del Templo. Y cuando hubo </w:t>
      </w:r>
      <w:r>
        <w:t xml:space="preserve">disputa entre ellos, se destruyó el sitio que se había convertido en la unidad de Israel, y por esto, la ciudad y el Templo fueron destruidos a causa del odio vano. </w:t>
      </w:r>
    </w:p>
    <w:p w14:paraId="0000001D" w14:textId="77777777" w:rsidR="002803DB" w:rsidRDefault="002803DB">
      <w:pPr>
        <w:spacing w:before="200" w:line="240" w:lineRule="auto"/>
      </w:pPr>
    </w:p>
    <w:p w14:paraId="0000001E" w14:textId="77777777" w:rsidR="002803DB" w:rsidRDefault="00A84584">
      <w:pPr>
        <w:spacing w:line="240" w:lineRule="auto"/>
        <w:rPr>
          <w:b/>
        </w:rPr>
      </w:pPr>
      <w:r>
        <w:rPr>
          <w:b/>
        </w:rPr>
        <w:t>11) Baal HaSulam, Exilio y redención</w:t>
      </w:r>
    </w:p>
    <w:p w14:paraId="0000001F" w14:textId="77777777" w:rsidR="002803DB" w:rsidRDefault="00A84584">
      <w:pPr>
        <w:spacing w:line="240" w:lineRule="auto"/>
      </w:pPr>
      <w:r>
        <w:t>La naturaleza de la formación leal que conseguimos p</w:t>
      </w:r>
      <w:r>
        <w:t>or medio de la sagrada Torá, llegó a nosotros en una rápida evolución incomparable en relación a los pueblos de la tierra, y debido que los miembros de la nación se desarrollaron, el avance fue obligatorio así como la meticulosidad de las Mitzvot de la Tor</w:t>
      </w:r>
      <w:r>
        <w:t xml:space="preserve">á. Debido a que no lo hicieron, sino quisieron involucrar allí también al estrecho egoísmo, es decir, el “Lo Lishmá”, de aquí resultó la destrucción del primer templo, que quisieron hacer virtudes de riqueza y potencias por encima de la justicia, como los </w:t>
      </w:r>
      <w:r>
        <w:t>demás pueblos. Debido a que la Torá lo prohíbe, por ello negaron la Torá y la profecía y aceptaron las modalidades vecinas, para poder disfrutar de la vida, como se los exigió el egoísmo. Y puesto a que hicieron esto, se desmoronaron las fuerzas de la naci</w:t>
      </w:r>
      <w:r>
        <w:t xml:space="preserve">ón: algunos fueron tras los reyes y los oficiales egoístas, algunos fueron tras los profetas. Esta separación continuó hasta la destrucción, y en el segundo templo se </w:t>
      </w:r>
      <w:r>
        <w:lastRenderedPageBreak/>
        <w:t xml:space="preserve">enfatizó aún más porque el comienzo de la separación se enfatizó allí en forma expuesta, </w:t>
      </w:r>
      <w:r>
        <w:t>a través de  discípulos poco virtuosos encabezados por Tzadok  y Bytos, que su rebeldía principal contra los sabios fue por la obligación del Lishmá, como está escrito en las palabras de los sabios: “sabios, tener cuidado de sus palabras” porque  no quisie</w:t>
      </w:r>
      <w:r>
        <w:t>ron retirarse del egoísmo. Por eso, congregaron congregaciones del peor tipo y se convirtieron en una gran secta llamada los “Tzdokim”, que eran ricos y oficiales, persecutores de pasiones egoístas que no van por el camino de la Torá. Y lucharon contra los</w:t>
      </w:r>
      <w:r>
        <w:t xml:space="preserve"> Prushim, y fueron quienes trajeron el reino de Roma y el dominio sobre Israel y ellos no quisieron hacer la paz con los imperiosos, como lo sugirieron los sabios de acuerdo a la Torá, hasta que se destruyó la casa y exilió la gloria de Israel.</w:t>
      </w:r>
    </w:p>
    <w:p w14:paraId="00000020" w14:textId="77777777" w:rsidR="002803DB" w:rsidRDefault="002803DB">
      <w:pPr>
        <w:spacing w:line="240" w:lineRule="auto"/>
      </w:pPr>
    </w:p>
    <w:p w14:paraId="00000021" w14:textId="77777777" w:rsidR="002803DB" w:rsidRDefault="00A84584">
      <w:pPr>
        <w:spacing w:line="240" w:lineRule="auto"/>
        <w:rPr>
          <w:b/>
        </w:rPr>
      </w:pPr>
      <w:r>
        <w:rPr>
          <w:b/>
        </w:rPr>
        <w:t>15)  Marjú</w:t>
      </w:r>
      <w:r>
        <w:rPr>
          <w:b/>
        </w:rPr>
        <w:t xml:space="preserve">, LIbro “Puertas de Santidad”, parte 2, puerta 4 </w:t>
      </w:r>
    </w:p>
    <w:p w14:paraId="00000022" w14:textId="77777777" w:rsidR="002803DB" w:rsidRDefault="00A84584">
      <w:pPr>
        <w:spacing w:line="240" w:lineRule="auto"/>
      </w:pPr>
      <w:r>
        <w:rPr>
          <w:color w:val="1D2129"/>
        </w:rPr>
        <w:t>Dijeron nuestros sabios (Avot 84) el odio de las criaturas saca a la persona del mundo, y supuestamente odia al Creador por haberlo creado. Está escrito (Yumá pág. 9, 72) que en el segundo templo había gran</w:t>
      </w:r>
      <w:r>
        <w:rPr>
          <w:color w:val="1D2129"/>
        </w:rPr>
        <w:t>des justos y sabios y no se destruyó sino por causa del odio vano, y no se prolongó el final ni desapareció más que por causa del odio vano y no solo eso, sino que el resto de las transgresiones no se retiran de momento solo por culpa del odio vano y están</w:t>
      </w:r>
      <w:r>
        <w:rPr>
          <w:color w:val="1D2129"/>
        </w:rPr>
        <w:t xml:space="preserve"> en el corazón siempre y en cada momento se peca sobre el mandato “no odiarás” y se anula la Mitzvá a cumplir (Levítico 18:19) que dice “ama a tu prójimo como a ti mismo”, y no solo eso sino que se dijo de esta Mitzvá que es la mayor norma que hay en la To</w:t>
      </w:r>
      <w:r>
        <w:rPr>
          <w:color w:val="1D2129"/>
        </w:rPr>
        <w:t xml:space="preserve">rá, que toda la Torá depende de ella. </w:t>
      </w:r>
    </w:p>
    <w:p w14:paraId="00000023" w14:textId="77777777" w:rsidR="002803DB" w:rsidRDefault="00A84584">
      <w:pPr>
        <w:spacing w:line="240" w:lineRule="auto"/>
        <w:rPr>
          <w:b/>
        </w:rPr>
      </w:pPr>
      <w:r>
        <w:rPr>
          <w:b/>
        </w:rPr>
        <w:t>16) Baal HaSulam, Carta 60</w:t>
      </w:r>
    </w:p>
    <w:p w14:paraId="00000024" w14:textId="77777777" w:rsidR="002803DB" w:rsidRDefault="00A84584">
      <w:pPr>
        <w:spacing w:line="240" w:lineRule="auto"/>
      </w:pPr>
      <w:r>
        <w:t>Esta era la condición previa a la recepción de la Torá. No obstante, más tarde, de momento que se construyó el becerro, el paquete se desbarató porque se sucedieron guerras y los Levitas mat</w:t>
      </w:r>
      <w:r>
        <w:t>aron en nombre de Dios tres mil personas y luego vinieron las quejas sobre Moisés y Aarón y los espías, y por supuesto que todo esto no contribuyó al amor y la unión – y después de llegados a la Tierra de Israel tampoco hubo paz, por lo que no había siquie</w:t>
      </w:r>
      <w:r>
        <w:t>ra lugar para querer que alguien cumpliese esta Mitzvá principal. Sin embargo, a fin de que no se olvide  la Torá en Israel, comenzaron a dedicarse al resto de las Mitzvot, a pesar de que dejaron de lado lo principal, porque no tenían otra alternativa. A e</w:t>
      </w:r>
      <w:r>
        <w:t>sto apuntaron los antiguos sabios, al cuestionar sobre la destrucción del segundo templo, que no había allí idolatría y eran competentes en la Torá, entonces, ¿cuál es la razón de la destrucción? Dijeron: por odio vano. Es posible que se refería a que no p</w:t>
      </w:r>
      <w:r>
        <w:t>udieron dedicarse principalmente al fundamento de la Torá que es “ama a tu prójimo como a ti mismo”</w:t>
      </w:r>
    </w:p>
    <w:p w14:paraId="00000025" w14:textId="77777777" w:rsidR="002803DB" w:rsidRDefault="002803DB">
      <w:pPr>
        <w:spacing w:line="240" w:lineRule="auto"/>
      </w:pPr>
    </w:p>
    <w:p w14:paraId="00000026" w14:textId="77777777" w:rsidR="002803DB" w:rsidRDefault="00A84584">
      <w:pPr>
        <w:spacing w:line="240" w:lineRule="auto"/>
        <w:rPr>
          <w:b/>
        </w:rPr>
      </w:pPr>
      <w:r>
        <w:rPr>
          <w:b/>
        </w:rPr>
        <w:t>19) Rabash. Art. 19 (1986), Asunto de la alegría</w:t>
      </w:r>
    </w:p>
    <w:p w14:paraId="00000027" w14:textId="77777777" w:rsidR="002803DB" w:rsidRDefault="00A84584">
      <w:pPr>
        <w:spacing w:line="240" w:lineRule="auto"/>
      </w:pPr>
      <w:r>
        <w:t>En el mes de Av hay que llorar la destrucción del templo, hay que trabajar sobre la línea izquierda, es de</w:t>
      </w:r>
      <w:r>
        <w:t>cir hacer una crítica de los actos de estar en el camino de la Kdushá (santidad) con el fin de otorgar, y cuán alejado está uno del otorgamiento. Mientras uno piensa en esto, se encuentra en el estado de alejamiento de la Kdushá, y está inmerso solamente e</w:t>
      </w:r>
      <w:r>
        <w:t xml:space="preserve">n el amor propio, que todo su fundamento es que se dedica a la Torá y las Mitzvot a cuentas de llenar el deseo de recibir con todo llenado con el que se pueda llenar. Por lo tanto, mientras está ocupado en cálculos de su bajeza, tiene lugar para despertar </w:t>
      </w:r>
      <w:r>
        <w:t xml:space="preserve">el dolor de la destrucción de la Kdushá que hay en cada uno. Entonces se cumplirá “todo el que se lamenta por Jerusalén, logra ver el consuelo de Jerusalén”. </w:t>
      </w:r>
    </w:p>
    <w:p w14:paraId="00000028" w14:textId="77777777" w:rsidR="002803DB" w:rsidRDefault="002803DB">
      <w:pPr>
        <w:spacing w:line="240" w:lineRule="auto"/>
      </w:pPr>
    </w:p>
    <w:p w14:paraId="00000029" w14:textId="77777777" w:rsidR="002803DB" w:rsidRDefault="00A84584">
      <w:pPr>
        <w:spacing w:line="240" w:lineRule="auto"/>
        <w:rPr>
          <w:b/>
        </w:rPr>
      </w:pPr>
      <w:r>
        <w:rPr>
          <w:b/>
        </w:rPr>
        <w:t>20) Rabash. art. 39 (1990), “Qué es que todo el que se lamenta por Jerusalén es recompensado y v</w:t>
      </w:r>
      <w:r>
        <w:rPr>
          <w:b/>
        </w:rPr>
        <w:t>e su alegría, en el trabajo”</w:t>
      </w:r>
    </w:p>
    <w:p w14:paraId="0000002A" w14:textId="77777777" w:rsidR="002803DB" w:rsidRDefault="00A84584">
      <w:pPr>
        <w:spacing w:line="240" w:lineRule="auto"/>
      </w:pPr>
      <w:r>
        <w:t xml:space="preserve">Se sabe que Maljut se denomina “Jerusalén”, por eso, cuando decimos “la destrucción de Jerusalén”, se refiere al templo que ha sido destruido. Esto es lo que se llama “la Shejiná en el polvo”, o “la Shejiná en el exilio”. Esto </w:t>
      </w:r>
      <w:r>
        <w:t>significa que uno tiene que aceptar la carga del reino de los cielos, y creer que el Creador es quien dirige a todo el mundo en providencia, de bondad y bienestar. Debido a que esto está oculto a la vista, Maljut, es la que  otorga a todas las almas y a BY</w:t>
      </w:r>
      <w:r>
        <w:t xml:space="preserve">A, ya que todos los otorgamientos que llegan de Arriba a los creados son del aspecto de Maljut. Resulta que Maljut no es respetada por los creados porque no </w:t>
      </w:r>
      <w:r>
        <w:lastRenderedPageBreak/>
        <w:t>ven su importancia, lo que ella nos otorga. Esto se denomina “Jerusalén en su destrucción”. Esto es</w:t>
      </w:r>
      <w:r>
        <w:t xml:space="preserve"> que en el lugar donde ella debía otorgar bondad y placer a los creados, que todos vean su virtud, ven que todo en ella está destruido y no tiene lo qué dar. Como está escrito (en el rezo “Najem” del 9 de Av): “los que se lamentan por Jerusalén, y la ciuda</w:t>
      </w:r>
      <w:r>
        <w:t xml:space="preserve">d en duelo, destruída y despreciada y abandonada”. Es decir que todo está arruinado y destruido, lo que se llama “Shejiná Be Afra (en el polvo)”. Por esto, cuando uno tiene que aceptar la carga del reino de los cielos, hay una gran oposición por parte del </w:t>
      </w:r>
      <w:r>
        <w:t>cuerpo. Por esto, si uno lo supera y acepta la carga del reino de los cielos a pesar de no ver ninguna importancia, y se lamenta por ello, por qué tiene que ser así, es decir, por qué está tan oculta de nosotros la importancia de Jerusalén y reza por esto,</w:t>
      </w:r>
      <w:r>
        <w:t xml:space="preserve"> por qué no hay importancia de la Maljut (reino) y pide al Creador que eleve a Jerusalén de este polvo en el que se encuentra, y en la misma medida que uno se lamenta por su destrucción, consigue que el Creador escuche su oración, y uno consigue verla en s</w:t>
      </w:r>
      <w:r>
        <w:t>u alegría, es decir que ella otorga bondad y placer. Resulta que el significado será que quien se lamenta y sufre por Jerusalén por estar la Shejiná en el polvo, esa persona consigue ver su alegría. “No hay Luz sin Kli (vasija)” y debido a que tiene un Kli</w:t>
      </w:r>
      <w:r>
        <w:t xml:space="preserve">, es decir la carencia por ver a la Shejiná en el polvo y lamentarse, entonces consigue ver el consuelo de Jerusalén. </w:t>
      </w:r>
    </w:p>
    <w:p w14:paraId="0000002B" w14:textId="77777777" w:rsidR="002803DB" w:rsidRDefault="00A84584">
      <w:pPr>
        <w:spacing w:line="240" w:lineRule="auto"/>
        <w:rPr>
          <w:b/>
        </w:rPr>
      </w:pPr>
      <w:r>
        <w:rPr>
          <w:b/>
        </w:rPr>
        <w:t>21) Rabash, art. 106, “Destrucción de Kdushá”</w:t>
      </w:r>
    </w:p>
    <w:p w14:paraId="0000002C" w14:textId="77777777" w:rsidR="002803DB" w:rsidRDefault="00A84584">
      <w:pPr>
        <w:spacing w:line="240" w:lineRule="auto"/>
      </w:pPr>
      <w:r>
        <w:t>El hombre tiene que orar por la destrucción del templo, que la Kdushá (santidad) está en el</w:t>
      </w:r>
      <w:r>
        <w:t xml:space="preserve"> nivel de destrucción y se encuentra en humillación y nadie pone atención a esta humillación, que la Kdushá está en el suelo y hay que elevarla de su bajeza.</w:t>
      </w:r>
    </w:p>
    <w:p w14:paraId="0000002D" w14:textId="77777777" w:rsidR="002803DB" w:rsidRDefault="00A84584">
      <w:pPr>
        <w:spacing w:line="240" w:lineRule="auto"/>
      </w:pPr>
      <w:r>
        <w:t>Es decir que cada uno reconoce su propio beneficio y sabe que es algo muy importante, y conviene t</w:t>
      </w:r>
      <w:r>
        <w:t xml:space="preserve">rabajar para eso, sin embargo no conviene otorgar. Esto significa que la Kdushá se encuentra en el suelo, como una piedra que nadie da vuelta.       </w:t>
      </w:r>
      <w:r>
        <w:tab/>
      </w:r>
    </w:p>
    <w:p w14:paraId="0000002E" w14:textId="77777777" w:rsidR="002803DB" w:rsidRDefault="00A84584">
      <w:pPr>
        <w:spacing w:line="240" w:lineRule="auto"/>
      </w:pPr>
      <w:r>
        <w:t xml:space="preserve">Uno no debe pedir al Creador que le acerque a Él porque es una impertinencia de parte del hombre, ya que </w:t>
      </w:r>
      <w:r>
        <w:t>uno no es más importante que los demás en nada. Sin embargo, cuando reza por el colectivo, que es la Maljut llamada Kneset Israel (asamblea de Israel), la totalidad de las almas, que la Shejiná está en el polvo, entonces cuando reza para que ella se eleve,</w:t>
      </w:r>
      <w:r>
        <w:t xml:space="preserve"> es decir que el Creador ilumine en ella su oscuridad, igualmente Israel se elevarán de nivel y también aquel que pide, pues está también incluido en el colectivo.</w:t>
      </w:r>
    </w:p>
    <w:p w14:paraId="0000002F" w14:textId="77777777" w:rsidR="002803DB" w:rsidRDefault="00A84584">
      <w:pPr>
        <w:spacing w:line="240" w:lineRule="auto"/>
        <w:rPr>
          <w:b/>
        </w:rPr>
      </w:pPr>
      <w:r>
        <w:rPr>
          <w:b/>
        </w:rPr>
        <w:t xml:space="preserve"> </w:t>
      </w:r>
    </w:p>
    <w:p w14:paraId="00000030" w14:textId="77777777" w:rsidR="002803DB" w:rsidRDefault="00A84584">
      <w:pPr>
        <w:spacing w:after="60" w:line="240" w:lineRule="auto"/>
        <w:rPr>
          <w:b/>
        </w:rPr>
      </w:pPr>
      <w:r>
        <w:rPr>
          <w:b/>
        </w:rPr>
        <w:t>23) Maharal, Innovaciones de leyendas, Guitin 55:2</w:t>
      </w:r>
    </w:p>
    <w:p w14:paraId="00000031" w14:textId="77777777" w:rsidR="002803DB" w:rsidRDefault="00A84584">
      <w:pPr>
        <w:spacing w:line="240" w:lineRule="auto"/>
      </w:pPr>
      <w:r>
        <w:t>El Templo tiene que ser la perfección de todo el mundo y no solo para Israel, y por ello dijo la Torá que se aceptaran sacrificios de manos de los gentiles, y si las naciones se oponen al Templo, mientras las naciones gobiernan,  este no quedará erguido ni</w:t>
      </w:r>
      <w:r>
        <w:t xml:space="preserve"> siquera una sola hora, pues lo destruirán. Por lo tanto, a pesar que las naciones se oponen a Israel, el Templo no fue destruido porque está en el Templo la parte del discernimiento según el cual el Templo es la perfección del mundo entero, también para l</w:t>
      </w:r>
      <w:r>
        <w:t xml:space="preserve">as naciones, y es por eso que el Templo no fue destruido por las naciones sino por el odio vano y la disputa que dividió a Israel. </w:t>
      </w:r>
    </w:p>
    <w:p w14:paraId="00000032" w14:textId="77777777" w:rsidR="002803DB" w:rsidRDefault="002803DB">
      <w:pPr>
        <w:spacing w:line="240" w:lineRule="auto"/>
      </w:pPr>
    </w:p>
    <w:p w14:paraId="00000033" w14:textId="77777777" w:rsidR="002803DB" w:rsidRDefault="00A84584">
      <w:pPr>
        <w:spacing w:line="240" w:lineRule="auto"/>
        <w:rPr>
          <w:b/>
        </w:rPr>
      </w:pPr>
      <w:r>
        <w:rPr>
          <w:b/>
        </w:rPr>
        <w:t xml:space="preserve">25) Baal HaSulam, Artículo de finalización del Zóhar </w:t>
      </w:r>
    </w:p>
    <w:p w14:paraId="00000034" w14:textId="77777777" w:rsidR="002803DB" w:rsidRDefault="00A84584">
      <w:pPr>
        <w:spacing w:line="240" w:lineRule="auto"/>
      </w:pPr>
      <w:r>
        <w:t>Esta generación es la generación de los tiempos del Mesías, y por eso</w:t>
      </w:r>
      <w:r>
        <w:t xml:space="preserve"> obtuvimos la redención de nuestra sagrada tierra de manos de los extranjeros. También nos recompensaron con el libro del Zóhar, que es el comienzo del cumplimiento de lo escrito “Y se llenará la tierra del conocimiento del Creador”, y no enseñarán más uno</w:t>
      </w:r>
      <w:r>
        <w:t>s a los otros el conocimiento del Creador porque todos “me conocerán, desde los más grandes hasta los más pequeños”.</w:t>
      </w:r>
    </w:p>
    <w:p w14:paraId="00000035" w14:textId="77777777" w:rsidR="002803DB" w:rsidRDefault="00A84584">
      <w:pPr>
        <w:spacing w:line="240" w:lineRule="auto"/>
      </w:pPr>
      <w:r>
        <w:t>Pero en estos dos asuntos somos privilegiados, solo en nivel de entrega por parte del Creador. Pero en realidad aún no hemos recibido en ma</w:t>
      </w:r>
      <w:r>
        <w:t>no nada más que la oportunidad que se nos ha brindado de comenzar el trabajo del Creador, de dedicarnos a la Torá y las Mitzvot Lishmá, pues entonces tendremos un gran éxito, como se le ha prometido a la generación del Mesías, lo que no fue conocido por la</w:t>
      </w:r>
      <w:r>
        <w:t xml:space="preserve">s generaciones anteriores. Y entonces </w:t>
      </w:r>
      <w:r>
        <w:lastRenderedPageBreak/>
        <w:t xml:space="preserve">conseguiremos el tiempo de la recepción de estas dos cosas: “la plenitud del logro espiritual” y “la redención completa”. </w:t>
      </w:r>
    </w:p>
    <w:p w14:paraId="00000036" w14:textId="77777777" w:rsidR="002803DB" w:rsidRDefault="002803DB">
      <w:pPr>
        <w:spacing w:line="240" w:lineRule="auto"/>
      </w:pPr>
    </w:p>
    <w:p w14:paraId="00000037" w14:textId="77777777" w:rsidR="002803DB" w:rsidRDefault="00A84584">
      <w:pPr>
        <w:spacing w:line="240" w:lineRule="auto"/>
        <w:rPr>
          <w:b/>
        </w:rPr>
      </w:pPr>
      <w:r>
        <w:rPr>
          <w:b/>
        </w:rPr>
        <w:t>26) Baal HaSulam, Introducción al libro del Zóhar, 71</w:t>
      </w:r>
    </w:p>
    <w:p w14:paraId="00000038" w14:textId="77777777" w:rsidR="002803DB" w:rsidRDefault="00A84584">
      <w:pPr>
        <w:spacing w:line="240" w:lineRule="auto"/>
      </w:pPr>
      <w:r>
        <w:t>En esta generación, todos los destructores en las naciones del mundo, levantan su cabeza y quieren principalmente destruir y matar a los hijos de Israel. Como escribieron los sabios antiguos (Yabamot 63</w:t>
      </w:r>
      <w:r>
        <w:t xml:space="preserve">): “La calamidad llega al mundo únicamente para Israel”. Esto es, como se anota en los </w:t>
      </w:r>
      <w:r>
        <w:rPr>
          <w:i/>
        </w:rPr>
        <w:t>Tikunim</w:t>
      </w:r>
      <w:r>
        <w:t>, que ellos provocan miseria y espada y robo y muertes y aniquilaciones en todo el mundo. Y después de nuestras múltiples injusticias, nos convertimos en testigos</w:t>
      </w:r>
      <w:r>
        <w:t xml:space="preserve"> de todo lo dicho en los </w:t>
      </w:r>
      <w:r>
        <w:rPr>
          <w:i/>
        </w:rPr>
        <w:t>Tikunim</w:t>
      </w:r>
      <w:r>
        <w:t>. No solo eso, sino que este juicio afecta precisamente a los buenos que hay entre nosotros, como lo escribieron los antiguos sabios (Baba Kama 60): “Y comienza primeramente con los justos”. De toda la gloria que había en la</w:t>
      </w:r>
      <w:r>
        <w:t xml:space="preserve"> colectividad de Israel, en Polonia, Lituania, etc., no nos quedan más que los restos que hay en nuestra tierra sagrada.</w:t>
      </w:r>
    </w:p>
    <w:p w14:paraId="00000039" w14:textId="77777777" w:rsidR="002803DB" w:rsidRDefault="00A84584">
      <w:pPr>
        <w:spacing w:line="240" w:lineRule="auto"/>
      </w:pPr>
      <w:r>
        <w:t>A partir de ahora cae solamente sobre nosotros, quienes quedamos, enmendar tan terrible trastorno. Y cada uno de nosotros, sobrevivient</w:t>
      </w:r>
      <w:r>
        <w:t>es, deberá aceptar con toda su alma y fuerzas, aumentar de ahora en más la interioridad de la Torá y darle el lugar que le corresponde, como lo más importante por encima de la exterioridad de la Torá.</w:t>
      </w:r>
    </w:p>
    <w:p w14:paraId="0000003A" w14:textId="77777777" w:rsidR="002803DB" w:rsidRDefault="00A84584">
      <w:pPr>
        <w:spacing w:line="240" w:lineRule="auto"/>
      </w:pPr>
      <w:r>
        <w:t>Entonces cada uno de nosotros logrará agrandar el nivel</w:t>
      </w:r>
      <w:r>
        <w:t xml:space="preserve"> de su propia interioridad, esto es el estado de “Israel” que hay en uno, que son las necesidades del espíritu, por encima del estado de su propia exterioridad, que es el estado de “Naciones del mundo” que hay en uno, que son las necesidades del cuerpo.</w:t>
      </w:r>
    </w:p>
    <w:p w14:paraId="0000003B" w14:textId="77777777" w:rsidR="002803DB" w:rsidRDefault="00A84584">
      <w:pPr>
        <w:spacing w:line="240" w:lineRule="auto"/>
      </w:pPr>
      <w:r>
        <w:t xml:space="preserve">Y </w:t>
      </w:r>
      <w:r>
        <w:t>llegará esta fuerza también a la totalidad de la colectividad de Israel, hasta que los “pueblos de las naciones” que están en nosotros, reconozcan y sepan la apreciación y la virtud de los grandes de Israel sobre ellos y les escucharán y les obedecerán.</w:t>
      </w:r>
    </w:p>
    <w:p w14:paraId="0000003C" w14:textId="77777777" w:rsidR="002803DB" w:rsidRDefault="00A84584">
      <w:pPr>
        <w:spacing w:line="240" w:lineRule="auto"/>
      </w:pPr>
      <w:r>
        <w:t>As</w:t>
      </w:r>
      <w:r>
        <w:t>í también la interioridad de las naciones del mundo, que son los Justos entre las naciones, se superarán y vencerán a su exterioridad, que son los destructores. Y así la interioridad del mundo, que son Israel, superarán con su apreciación y su virtud, la e</w:t>
      </w:r>
      <w:r>
        <w:t>xterioridad del mundo, que son las naciones. Y entonces, todas las naciones del mundo reconocerán y agradecerán la grandeza de Israel sobre ellos.</w:t>
      </w:r>
    </w:p>
    <w:p w14:paraId="0000003D" w14:textId="77777777" w:rsidR="002803DB" w:rsidRDefault="00A84584">
      <w:pPr>
        <w:spacing w:line="240" w:lineRule="auto"/>
      </w:pPr>
      <w:r>
        <w:t>Y se cumplirá lo escrito (Isaías 14): y los llevarán a su lugar, y la casa de Israel los poseerá en la tierra</w:t>
      </w:r>
      <w:r>
        <w:t xml:space="preserve"> del Señor”, así también (Isaías 49): “y traerán en brazos a tus hijos, y tus hijas serán traídas en hombros.”, y esto es lo que se escribió en el Zóhar (Nasó, pág. 124, 74): “Por medio de tu composición, que es el libro del Zohar, saldrán del exilio, con </w:t>
      </w:r>
      <w:r>
        <w:t>Rajamim (piedad)”</w:t>
      </w:r>
    </w:p>
    <w:p w14:paraId="0000003E" w14:textId="77777777" w:rsidR="002803DB" w:rsidRDefault="002803DB">
      <w:pPr>
        <w:spacing w:line="240" w:lineRule="auto"/>
      </w:pPr>
    </w:p>
    <w:p w14:paraId="0000003F" w14:textId="77777777" w:rsidR="002803DB" w:rsidRDefault="00A84584">
      <w:pPr>
        <w:ind w:right="-280"/>
        <w:rPr>
          <w:b/>
        </w:rPr>
      </w:pPr>
      <w:r>
        <w:rPr>
          <w:b/>
        </w:rPr>
        <w:t xml:space="preserve">27) </w:t>
      </w:r>
      <w:r>
        <w:t xml:space="preserve">  </w:t>
      </w:r>
      <w:r>
        <w:rPr>
          <w:b/>
        </w:rPr>
        <w:t>Raya Kook, Luces de la santidad - 3</w:t>
      </w:r>
    </w:p>
    <w:p w14:paraId="00000040" w14:textId="77777777" w:rsidR="002803DB" w:rsidRDefault="00A84584">
      <w:pPr>
        <w:ind w:right="-280"/>
      </w:pPr>
      <w:r>
        <w:t>La profundidad del mal y la elevación de su raíz es la profundidad del bien, y resulta que la profundidad del mal es la profundidad del bien. Y si hemos sido destruidos, y se destruyó el mundo co</w:t>
      </w:r>
      <w:r>
        <w:t xml:space="preserve">n nosotros, por culpa del odio vano, volveremos a construirnos y se construirá el mundo con nosotros mediante el amor gratuito. </w:t>
      </w:r>
    </w:p>
    <w:p w14:paraId="00000041" w14:textId="77777777" w:rsidR="002803DB" w:rsidRDefault="002803DB">
      <w:pPr>
        <w:spacing w:line="240" w:lineRule="auto"/>
      </w:pPr>
    </w:p>
    <w:p w14:paraId="00000042" w14:textId="77777777" w:rsidR="002803DB" w:rsidRDefault="00A84584">
      <w:pPr>
        <w:spacing w:line="240" w:lineRule="auto"/>
        <w:rPr>
          <w:b/>
        </w:rPr>
      </w:pPr>
      <w:r>
        <w:rPr>
          <w:b/>
        </w:rPr>
        <w:t>28) Tiferet Shlomo sobre las fiestas – Secretos de Purim</w:t>
      </w:r>
    </w:p>
    <w:p w14:paraId="00000043" w14:textId="77777777" w:rsidR="002803DB" w:rsidRDefault="00A84584">
      <w:pPr>
        <w:spacing w:line="240" w:lineRule="auto"/>
      </w:pPr>
      <w:bookmarkStart w:id="1" w:name="_f58htkkuc99z" w:colFirst="0" w:colLast="0"/>
      <w:bookmarkEnd w:id="1"/>
      <w:r>
        <w:t>Mediante el ayuno y el duelo viene la alegría, y de la propia desgrac</w:t>
      </w:r>
      <w:r>
        <w:t>ia viene el bienestar, pues por parte del temor, viene el amor, como está escrito (Jeremías 30:7) “Es momento de angustia para Yaakov y de este será salvado”. Significa que el día en el que el aprieto es muy grande, pero prontamente se alivia, la salvación</w:t>
      </w:r>
      <w:r>
        <w:t xml:space="preserve"> crece del mismo para producir la unicidad. Cuando dijeron “En el 9 de Av nació el Mesías” es porque solo el día en el que fue destruido el templo, cuando los hijos de Israel estaban en su máxima bajeza, entonces fue el momento para que creciera el fundame</w:t>
      </w:r>
      <w:r>
        <w:t>nto del Mesías, el cual llegará prontamente en nuestros días. Esa es la razón, como está escrito, para que al bajar al polvo, desde este descenso vuelven a elevarse hasta el cielo, como la semilla que se pudre en la tierra y entonces se eleva y hace crecer</w:t>
      </w:r>
      <w:r>
        <w:t xml:space="preserve"> el cultivo de la tierra. Por eso es que los Hijos de Israel se llaman la semilla bendecida por Dios (Isaías 61:9)</w:t>
      </w:r>
    </w:p>
    <w:p w14:paraId="00000044" w14:textId="77777777" w:rsidR="002803DB" w:rsidRDefault="002803DB">
      <w:pPr>
        <w:spacing w:line="240" w:lineRule="auto"/>
      </w:pPr>
    </w:p>
    <w:p w14:paraId="00000045" w14:textId="77777777" w:rsidR="002803DB" w:rsidRDefault="00A84584">
      <w:pPr>
        <w:spacing w:line="240" w:lineRule="auto"/>
        <w:rPr>
          <w:b/>
        </w:rPr>
      </w:pPr>
      <w:r>
        <w:rPr>
          <w:b/>
        </w:rPr>
        <w:t>29) Baal HaSulam, Or HaBahir, Cosas ocultas</w:t>
      </w:r>
    </w:p>
    <w:p w14:paraId="00000046" w14:textId="77777777" w:rsidR="002803DB" w:rsidRDefault="00A84584">
      <w:pPr>
        <w:spacing w:line="240" w:lineRule="auto"/>
      </w:pPr>
      <w:r>
        <w:t>Esto es lo que implicó el poeta: Jerusalén reconstruida como una ciudad que fue unida, porque el</w:t>
      </w:r>
      <w:r>
        <w:t xml:space="preserve"> fin de la corrección se llama "Jerusalén reconstruida", es decir, que no la construyen quienes fueron redimidos sino que  se sorprenden al descubrir de que ya se ha reconstruido, y nunca hubo alguna deficiencia en ella. Después de todo, cualquier cambio d</w:t>
      </w:r>
      <w:r>
        <w:t>e lugar y cambio de acción, y cambio de nombre, que no son más que momentos en el tiempo en el exilio, todos estos opuestos se han unido, y es absoluta simplicidad, como el todo, que se revela cuando todas sus partes y detalles se reúnen en ella.</w:t>
      </w:r>
    </w:p>
    <w:p w14:paraId="00000047" w14:textId="77777777" w:rsidR="002803DB" w:rsidRDefault="002803DB">
      <w:pPr>
        <w:spacing w:line="240" w:lineRule="auto"/>
      </w:pPr>
    </w:p>
    <w:p w14:paraId="00000048" w14:textId="77777777" w:rsidR="002803DB" w:rsidRDefault="002803DB">
      <w:pPr>
        <w:spacing w:line="240" w:lineRule="auto"/>
      </w:pPr>
    </w:p>
    <w:p w14:paraId="00000049" w14:textId="77777777" w:rsidR="002803DB" w:rsidRDefault="002803DB">
      <w:pPr>
        <w:spacing w:line="240" w:lineRule="auto"/>
      </w:pPr>
    </w:p>
    <w:p w14:paraId="0000004A" w14:textId="77777777" w:rsidR="002803DB" w:rsidRDefault="002803DB"/>
    <w:sectPr w:rsidR="002803D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3DB"/>
    <w:rsid w:val="002803DB"/>
    <w:rsid w:val="00A845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49C2B3D7-89EF-2147-BFC8-03EF186D4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3486</Words>
  <Characters>17430</Characters>
  <Application>Microsoft Office Word</Application>
  <DocSecurity>0</DocSecurity>
  <Lines>145</Lines>
  <Paragraphs>41</Paragraphs>
  <ScaleCrop>false</ScaleCrop>
  <Company/>
  <LinksUpToDate>false</LinksUpToDate>
  <CharactersWithSpaces>20875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2019-08-12T16:29:00Z</dcterms:created>
  <dcterms:modified xsi:type="dcterms:W3CDTF">2019-08-12T16:29:00Z</dcterms:modified>
</cp:coreProperties>
</file>