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8" w:rsidRPr="004165FD" w:rsidRDefault="00751B98" w:rsidP="004165FD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4165FD">
        <w:rPr>
          <w:rFonts w:ascii="Verdana" w:hAnsi="Verdana"/>
          <w:b/>
          <w:sz w:val="20"/>
          <w:szCs w:val="20"/>
          <w:lang w:val="ru-RU"/>
        </w:rPr>
        <w:t>Новости с Михаэлем Лайтманом</w:t>
      </w:r>
    </w:p>
    <w:p w:rsidR="00751B98" w:rsidRPr="004165FD" w:rsidRDefault="004165FD" w:rsidP="004165FD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4165FD">
        <w:rPr>
          <w:rFonts w:ascii="Verdana" w:hAnsi="Verdana"/>
          <w:b/>
          <w:sz w:val="20"/>
          <w:szCs w:val="20"/>
          <w:lang w:val="ru-RU"/>
        </w:rPr>
        <w:t>23 декабря 2019 г.</w:t>
      </w:r>
    </w:p>
    <w:p w:rsidR="00751B98" w:rsidRPr="004165FD" w:rsidRDefault="004165FD" w:rsidP="004165FD">
      <w:pPr>
        <w:spacing w:before="120" w:after="120" w:line="240" w:lineRule="auto"/>
        <w:jc w:val="center"/>
        <w:rPr>
          <w:rFonts w:ascii="Verdana" w:hAnsi="Verdana"/>
          <w:sz w:val="20"/>
          <w:szCs w:val="20"/>
          <w:lang w:val="ru-RU"/>
        </w:rPr>
      </w:pPr>
      <w:r w:rsidRPr="004165FD">
        <w:rPr>
          <w:rFonts w:ascii="Verdana" w:hAnsi="Verdana"/>
          <w:b/>
          <w:sz w:val="20"/>
          <w:szCs w:val="20"/>
          <w:lang w:val="ru-RU"/>
        </w:rPr>
        <w:t>Есть упоение в бою</w:t>
      </w:r>
    </w:p>
    <w:p w:rsidR="00751B98" w:rsidRPr="004165FD" w:rsidRDefault="00751B98" w:rsidP="004165FD">
      <w:pPr>
        <w:spacing w:before="120" w:after="120" w:line="240" w:lineRule="auto"/>
        <w:ind w:firstLine="450"/>
        <w:jc w:val="both"/>
        <w:rPr>
          <w:rFonts w:ascii="Verdana" w:hAnsi="Verdana"/>
          <w:sz w:val="20"/>
          <w:szCs w:val="20"/>
          <w:lang w:val="ru-RU"/>
        </w:rPr>
      </w:pP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Реплика: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В исследованиях Калифорнийского университета говорится: "Поиск смысла жизни приводит к стрессу".</w:t>
      </w:r>
      <w:r w:rsidRPr="004165FD">
        <w:rPr>
          <w:rFonts w:ascii="Verdana" w:eastAsia="Times New Roman" w:hAnsi="Verdana" w:cs="Times New Roman"/>
          <w:sz w:val="20"/>
          <w:szCs w:val="20"/>
        </w:rPr>
        <w:t> 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Ученые опросили более 1300 человек в возрасте от 21-го года. Те, кто имел четкое понимание </w:t>
      </w:r>
      <w:hyperlink r:id="rId5" w:history="1">
        <w:r w:rsidRPr="004165F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ru-RU"/>
          </w:rPr>
          <w:t>смысла жизни</w:t>
        </w:r>
      </w:hyperlink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>, были счастливей и здоровее тех, кто все еще искал его. То есть тот, кто ищет смысл жизни, – плохо ему.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Главное – найти свою естественную точку, с которой ты уже живешь. Или она даже в развитии, но ты находишься в ней, а не мечешься, не зная куда.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Реплика: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Но вы всегда говорите, что поиск смысла жизни – это хорошо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Я говорю не о том, что человек не понимает, в чем смысл жизни. Он должен определиться, в чем этот смысл, и идти к нему. Движение к смыслу жизни, когда ты понимаешь, знаешь, как и что, придает тебе огромное удовлетворение, наслаждение, успокоение, вместе с огромным неудовлетворением, внутренним неравновесием.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Реплика: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hyperlink r:id="rId6" w:history="1">
        <w:r w:rsidRPr="004165F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ru-RU"/>
          </w:rPr>
          <w:t>Падениями</w:t>
        </w:r>
      </w:hyperlink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>, подъемами…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Да! Но ты от всего этого получаешь огромное наслаждение. Ты наслаждаешься процессом. Это "гордый Буревестник".</w:t>
      </w:r>
      <w:r w:rsidRPr="004165FD">
        <w:rPr>
          <w:rFonts w:ascii="Verdana" w:eastAsia="Times New Roman" w:hAnsi="Verdana" w:cs="Times New Roman"/>
          <w:sz w:val="20"/>
          <w:szCs w:val="20"/>
        </w:rPr>
        <w:t> 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Реплика: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А если у тебя падение, отчаяние, когда ты вдруг думаешь: "Ту ли точку я выбрал?"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Но это лучше, чем быть неживым элементом – работать в какой-то конторе и сидеть дома смотреть футбол. Или нет? Смотря, что для кого.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Это зависит от характера человека. Я не понимаю, что ученые там пишут. Кто заказывает, кто платит, тот и получает то, что желает. Сегодня университеты просто прикрываются своим именем, а на самом деле по заказу </w:t>
      </w:r>
      <w:proofErr w:type="gramStart"/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>состряпают</w:t>
      </w:r>
      <w:proofErr w:type="gramEnd"/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тебе все, что угодно.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Вопрос: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То есть вы думаете, что был заказ сказать, чтобы люди спокойно сидели и ничего не искали?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Сто процентов так! Ведь университеты сегодня существуют только на дотации, на взносы, на пожертвования. Положи туда пару миллионов, они тебе опубликуют такую статистику, такое исследование, что просто</w:t>
      </w:r>
      <w:proofErr w:type="gramStart"/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>… В</w:t>
      </w:r>
      <w:proofErr w:type="gramEnd"/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>се, что надо.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Вопрос: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Вы верите только в те исследования, которые вы уже прошли на себе и проверили?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Во-первых, я вообще никому в мире не верю. Потому что некому верить. Мы же видим, что происходит с миром. Поэтому я доверяю только себе. Своим экспериментам. Моим университетам.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Вопрос: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И они говорят, что ты находишь после долгих поисков смысл жизни, прилепляешься к своему </w:t>
      </w:r>
      <w:hyperlink r:id="rId7" w:history="1">
        <w:r w:rsidRPr="004165F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ru-RU"/>
          </w:rPr>
          <w:t>учителю</w:t>
        </w:r>
      </w:hyperlink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и пошел? С падениями, подъемами…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Только так.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Реплика:</w:t>
      </w:r>
      <w:r w:rsidRPr="004165FD">
        <w:rPr>
          <w:rFonts w:ascii="Verdana" w:eastAsia="Times New Roman" w:hAnsi="Verdana" w:cs="Times New Roman"/>
          <w:color w:val="800000"/>
          <w:sz w:val="20"/>
          <w:szCs w:val="20"/>
          <w:lang w:val="ru-RU"/>
        </w:rPr>
        <w:t xml:space="preserve"> 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>Я помню, вы рассказывали, что у вас были такие падения, когда вы просто с кровати встать не могли.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Так это естественно. Но это и есть путь поиска. Никуда не денешься.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Вопрос: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И вы называете это счастливым путем?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Еще бы! Конечно! "Упоение в бою", в падении.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Вопрос: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Что вы пожелаете людям, которые выходят на путь поиска смысла жизни?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Я желаю людям наслаждаться от тех метаморфоз, которые в них происходят. Все, что в них происходит, все, что бурлит, – это жизнь! Не старей заранее. Не пытайся, по крайней мере, внутренне.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lastRenderedPageBreak/>
        <w:t>Я не могу лазить по горам, я не могу в бушующем море бороться с волнами. Нет. Но внутри меня все это есть, и все это дает ощущение жизни.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Вопрос: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И тогда человек остается молодым, несмотря на возраст?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Конечно!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Вопрос: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Вы в этом смысле себя молод</w:t>
      </w:r>
      <w:bookmarkStart w:id="0" w:name="_GoBack"/>
      <w:bookmarkEnd w:id="0"/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>о чувствуете?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ru-RU"/>
        </w:rPr>
        <w:t>Ответ: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Двояко. Во мне все бурлит, с одной стороны. С другой стороны, я умею это уравновешивать. То есть пока мой корабль держит себя на всех волнах.</w:t>
      </w:r>
    </w:p>
    <w:p w:rsidR="004165FD" w:rsidRPr="004165FD" w:rsidRDefault="004165FD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165F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val="ru-RU"/>
        </w:rPr>
        <w:t>Реплика:</w:t>
      </w:r>
      <w:r w:rsidRPr="004165FD">
        <w:rPr>
          <w:rFonts w:ascii="Verdana" w:eastAsia="Times New Roman" w:hAnsi="Verdana" w:cs="Times New Roman"/>
          <w:sz w:val="20"/>
          <w:szCs w:val="20"/>
          <w:lang w:val="ru-RU"/>
        </w:rPr>
        <w:t xml:space="preserve"> Да. Это я могу засвидетельствовать.</w:t>
      </w:r>
    </w:p>
    <w:p w:rsidR="00EF035A" w:rsidRPr="009D5B5B" w:rsidRDefault="009D5B5B" w:rsidP="00EF035A">
      <w:pPr>
        <w:spacing w:before="120" w:after="12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val="ru-RU"/>
        </w:rPr>
      </w:pPr>
      <w:hyperlink r:id="rId8" w:history="1">
        <w:r w:rsidR="004165FD" w:rsidRPr="009D5B5B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ru-RU"/>
          </w:rPr>
          <w:t>Из ТВ программы "Новости с Михаэлем Лайтманом", 23.12.2019</w:t>
        </w:r>
      </w:hyperlink>
    </w:p>
    <w:p w:rsidR="00263F0A" w:rsidRPr="009D5B5B" w:rsidRDefault="00751B98" w:rsidP="00EF035A">
      <w:pPr>
        <w:spacing w:before="120" w:after="120" w:line="240" w:lineRule="auto"/>
        <w:ind w:firstLine="360"/>
        <w:jc w:val="right"/>
        <w:rPr>
          <w:rFonts w:ascii="Verdana" w:hAnsi="Verdana"/>
          <w:sz w:val="18"/>
          <w:szCs w:val="18"/>
          <w:lang w:val="ru-RU"/>
        </w:rPr>
      </w:pPr>
      <w:r w:rsidRPr="009D5B5B">
        <w:rPr>
          <w:rFonts w:ascii="Verdana" w:hAnsi="Verdana"/>
          <w:sz w:val="18"/>
          <w:szCs w:val="18"/>
          <w:lang w:val="ru-RU"/>
        </w:rPr>
        <w:t xml:space="preserve">Редактор: Тамара </w:t>
      </w:r>
      <w:proofErr w:type="spellStart"/>
      <w:r w:rsidRPr="009D5B5B">
        <w:rPr>
          <w:rFonts w:ascii="Verdana" w:hAnsi="Verdana"/>
          <w:sz w:val="18"/>
          <w:szCs w:val="18"/>
          <w:lang w:val="ru-RU"/>
        </w:rPr>
        <w:t>Авив</w:t>
      </w:r>
      <w:proofErr w:type="spellEnd"/>
    </w:p>
    <w:sectPr w:rsidR="00263F0A" w:rsidRPr="009D5B5B" w:rsidSect="004F29E2">
      <w:pgSz w:w="11906" w:h="16838"/>
      <w:pgMar w:top="850" w:right="850" w:bottom="85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2"/>
    <w:rsid w:val="001F3F72"/>
    <w:rsid w:val="00263F0A"/>
    <w:rsid w:val="00327077"/>
    <w:rsid w:val="0038360B"/>
    <w:rsid w:val="004165FD"/>
    <w:rsid w:val="004F29E2"/>
    <w:rsid w:val="00540B1E"/>
    <w:rsid w:val="005463A1"/>
    <w:rsid w:val="006D1474"/>
    <w:rsid w:val="00751B98"/>
    <w:rsid w:val="008274EF"/>
    <w:rsid w:val="0090534A"/>
    <w:rsid w:val="00933988"/>
    <w:rsid w:val="009D5B5B"/>
    <w:rsid w:val="00AB2322"/>
    <w:rsid w:val="00AD6D38"/>
    <w:rsid w:val="00EF035A"/>
    <w:rsid w:val="00F316DA"/>
    <w:rsid w:val="00F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5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65FD"/>
    <w:rPr>
      <w:color w:val="0000FF"/>
      <w:u w:val="single"/>
    </w:rPr>
  </w:style>
  <w:style w:type="character" w:customStyle="1" w:styleId="a-link-last">
    <w:name w:val="a-link-last"/>
    <w:basedOn w:val="DefaultParagraphFont"/>
    <w:rsid w:val="0041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5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65FD"/>
    <w:rPr>
      <w:color w:val="0000FF"/>
      <w:u w:val="single"/>
    </w:rPr>
  </w:style>
  <w:style w:type="character" w:customStyle="1" w:styleId="a-link-last">
    <w:name w:val="a-link-last"/>
    <w:basedOn w:val="DefaultParagraphFont"/>
    <w:rsid w:val="0041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man.ru/klipy-filmy/2584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itman.ru/topics/teacher-stud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itman.ru/kabbalah/21815.html" TargetMode="External"/><Relationship Id="rId5" Type="http://schemas.openxmlformats.org/officeDocument/2006/relationships/hyperlink" Target="http://www.laitman.ru/topics/smysl-zhiz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2020-01-23T14:22:00Z</dcterms:created>
  <dcterms:modified xsi:type="dcterms:W3CDTF">2020-01-23T14:28:00Z</dcterms:modified>
</cp:coreProperties>
</file>