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3" w:rsidRPr="000B2E9E" w:rsidRDefault="006B5283" w:rsidP="000B2E9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 xml:space="preserve">Курс </w:t>
      </w:r>
      <w:r w:rsidR="005915B5" w:rsidRPr="000B2E9E">
        <w:rPr>
          <w:rFonts w:ascii="Verdana" w:hAnsi="Verdana"/>
          <w:b/>
          <w:sz w:val="20"/>
          <w:szCs w:val="20"/>
          <w:lang w:val="ru-RU"/>
        </w:rPr>
        <w:t>"</w:t>
      </w:r>
      <w:r w:rsidRPr="000B2E9E">
        <w:rPr>
          <w:rFonts w:ascii="Verdana" w:hAnsi="Verdana"/>
          <w:b/>
          <w:sz w:val="20"/>
          <w:szCs w:val="20"/>
          <w:lang w:val="ru-RU"/>
        </w:rPr>
        <w:t>Коммуникативные навыки</w:t>
      </w:r>
      <w:r w:rsidR="005915B5" w:rsidRPr="000B2E9E">
        <w:rPr>
          <w:rFonts w:ascii="Verdana" w:hAnsi="Verdana"/>
          <w:b/>
          <w:sz w:val="20"/>
          <w:szCs w:val="20"/>
          <w:lang w:val="ru-RU"/>
        </w:rPr>
        <w:t>"</w:t>
      </w:r>
    </w:p>
    <w:p w:rsidR="006B5283" w:rsidRPr="000B2E9E" w:rsidRDefault="000B2E9E" w:rsidP="000B2E9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Беседа 30 июля 2020</w:t>
      </w:r>
      <w:r w:rsidR="006B5283" w:rsidRPr="000B2E9E">
        <w:rPr>
          <w:rFonts w:ascii="Verdana" w:hAnsi="Verdana"/>
          <w:b/>
          <w:sz w:val="20"/>
          <w:szCs w:val="20"/>
          <w:lang w:val="ru-RU"/>
        </w:rPr>
        <w:t xml:space="preserve"> г.</w:t>
      </w:r>
    </w:p>
    <w:p w:rsidR="006B5283" w:rsidRPr="000B2E9E" w:rsidRDefault="006B5283" w:rsidP="000B2E9E">
      <w:pPr>
        <w:spacing w:before="120" w:after="120"/>
        <w:jc w:val="center"/>
        <w:rPr>
          <w:rFonts w:ascii="Verdana" w:hAnsi="Verdana"/>
          <w:b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Сущность человеческих отношений</w:t>
      </w:r>
    </w:p>
    <w:p w:rsidR="00221ACD" w:rsidRPr="000B2E9E" w:rsidRDefault="00221ACD" w:rsidP="003C71FA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Суть человеческих отношений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>Суть человеческих отношений заключается в возникновении некоего общего состояния. Но еще до его появления в каждом из двух общающихся людей начинают зарождаться всевозможные положительные и отрицательные впечатления, понимания, отношения. И от их столкновения друг с другом зарождается нечто новое, чего не было раньше.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 xml:space="preserve">Все зависит от того, насколько мы подготовлены к взаимоотношениям между собой нашим предыдущим воспитанием. Поэтому нам надо заботиться не о самих контактах, а о том, как мы готовим к ним людей. Как мать, посылая маленького сына в детский сад, или в школу, или даже в гости к товарищу, наставляет его, как надо себя вести, как воспринимать других и т.д. 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 xml:space="preserve">Таким </w:t>
      </w:r>
      <w:proofErr w:type="gramStart"/>
      <w:r w:rsidRPr="000B2E9E">
        <w:rPr>
          <w:rFonts w:ascii="Verdana" w:hAnsi="Verdana"/>
          <w:sz w:val="20"/>
          <w:szCs w:val="20"/>
          <w:lang w:val="ru-RU"/>
        </w:rPr>
        <w:t>образом</w:t>
      </w:r>
      <w:proofErr w:type="gramEnd"/>
      <w:r w:rsidRPr="000B2E9E">
        <w:rPr>
          <w:rFonts w:ascii="Verdana" w:hAnsi="Verdana"/>
          <w:sz w:val="20"/>
          <w:szCs w:val="20"/>
          <w:lang w:val="ru-RU"/>
        </w:rPr>
        <w:t xml:space="preserve"> в каждом из нас формируется совершенно новое чувство – чувство восприятия другого. Из нашего обоюдного восприятия происходит соединение этих ощущений в нечто общее. Поэтому цель воспитания в том, какую общую платформу мы хотим видеть между собой.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Вербальная передача информации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Любые отношения подразумевают передачу какой-то информации. Она может быть вербальной. </w:t>
      </w:r>
      <w:proofErr w:type="gramStart"/>
      <w:r w:rsidRPr="000B2E9E">
        <w:rPr>
          <w:rFonts w:ascii="Verdana" w:hAnsi="Verdana"/>
          <w:sz w:val="20"/>
          <w:szCs w:val="20"/>
          <w:lang w:val="ru-RU"/>
        </w:rPr>
        <w:t>В неживой природе – это процессы колебания, в растительной – запахи, в животной – звуки, какой-то язык.</w:t>
      </w:r>
      <w:proofErr w:type="gramEnd"/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>А у человека, кроме речи, существует способность абстрактно мыслить. Ученые говорят, что именно это делает его человеком. Зачем нам дана такая возможность?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Такая возможность появилась у нас для того, чтобы мы могли передавать особый вид информации, который в нашем мире обычными методами не передается. 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 xml:space="preserve">Человек возвышается над животным миром и считается человеком, потому что должен контактировать с другими в пространстве, где не существует земных возможностей коммуникации.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Допустим, животные и растения могут издавать какие-то запахи, звуки, сообщать друг другу об опасности или какую-то другую информацию. А человек может сесть и несколько часов подряд рассказывать вещи, которые он никогда не видел или сам придумал. Например, какие-то мифы, абстрактные вещи. К чему это всё? Что это дает людям?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Человек отличается от животного мира тем, что ему необходимо получить, абсорбировать в себе, обработать и передать огромное количество информации, которую невозможно передать никакими земными носителями: ни запахами, ни световыми колебаниями, ни даже звуками.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 xml:space="preserve">Он должен передать это речью, определенным набором звуков, а их не так уж много. В сочетании этих звуков можно передать бесконечное количество информации. Эти сочетания, которые могут быть не только звуковыми, но и зрительными, любыми, порождают коды, слова, предложения. Это возвышает человека над предыдущими земными уровнями: неживым, растительным и животным.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0B2E9E">
        <w:rPr>
          <w:rFonts w:ascii="Verdana" w:hAnsi="Verdana"/>
          <w:iCs/>
          <w:sz w:val="20"/>
          <w:szCs w:val="20"/>
          <w:lang w:val="ru-RU"/>
        </w:rPr>
        <w:t>Значит, по замыслу природы он должен развиться до какого-то состояния, чтобы суметь что-то передать речью другим людям, которые еще не находятся в этом состоянии?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Конечно. Это самое главное.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0B2E9E">
        <w:rPr>
          <w:rFonts w:ascii="Verdana" w:hAnsi="Verdana"/>
          <w:iCs/>
          <w:sz w:val="20"/>
          <w:szCs w:val="20"/>
          <w:lang w:val="ru-RU"/>
        </w:rPr>
        <w:t>Допустим, я могу рассказать вам о каких-то мирах, о будущем, которого еще нет. Но если вы никогда это не ощущали, можете ли вы в это поверить?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lastRenderedPageBreak/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Я не </w:t>
      </w:r>
      <w:proofErr w:type="gramStart"/>
      <w:r w:rsidRPr="000B2E9E">
        <w:rPr>
          <w:rFonts w:ascii="Verdana" w:hAnsi="Verdana"/>
          <w:iCs/>
          <w:sz w:val="20"/>
          <w:szCs w:val="20"/>
          <w:lang w:val="ru-RU"/>
        </w:rPr>
        <w:t>то</w:t>
      </w:r>
      <w:proofErr w:type="gramEnd"/>
      <w:r w:rsidRPr="000B2E9E">
        <w:rPr>
          <w:rFonts w:ascii="Verdana" w:hAnsi="Verdana"/>
          <w:iCs/>
          <w:sz w:val="20"/>
          <w:szCs w:val="20"/>
          <w:lang w:val="ru-RU"/>
        </w:rPr>
        <w:t xml:space="preserve"> что могу поверить, я воспринимаю твой рассказ и с помощью этого двигаюсь дальше. Такая возможность позволяет людям развиваться. В этом мы отличны от животных.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bookmarkStart w:id="0" w:name="_GoBack"/>
      <w:bookmarkEnd w:id="0"/>
    </w:p>
    <w:p w:rsidR="003E22C9" w:rsidRPr="000B2E9E" w:rsidRDefault="003E22C9" w:rsidP="003C71FA">
      <w:pPr>
        <w:spacing w:before="120" w:after="120"/>
        <w:jc w:val="center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>* * *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Есть еще и другие виды коммуникаций, которые нам помогают: игры, музыка, письмо.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Эти виды коммуникаций в каких-то диапазонах существуют и у животных.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Невербальная передача информации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Одним из видов передачи информации является невербальное общение: жестикуляция, мимика, позы, внешний вид и так далее.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Насколько надо уделять внимание развитию этих навыков, и как они выражают связь между людьми?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Мы – те, кто занимается наукой каббала, в общем-то, не уделяем внимания этим коммуникативным приемам, потому что не видим в них возможности передачи информации о высшем уровне – выше человеческой психологии и психики, познания и восприятия. В науке каббала мы занимаемся только возможностью подготовки человека к духовному восприятию.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А духовное восприятие ему можно передать, лишь научив определенным навыкам, посредством которых он начнет воспринимать духовные воздействия и с помощью определенных духовных практик (но не внешних, не физических) станет адаптировать себя к духовному миру. 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Реплика: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Однако основную часть информации мы воспринимаем через зрение, и только лишь около 7% – через слова. Почему вы считаете, что невербальное общение не передает информацию? Говорят, что успех ораторского искусства, услышат вас или нет, определяется тем, как вы стоите, как жестикулируете.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Да, но мы же говорим не о массах. Мы говорим о том, что существует ограниченное количество людей, которые очень хотят получить от нас духовную информацию и понимают, что ее невозможно передать теми способами, которыми мы пользуемся в нашем мире.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Поэтому мы подготавливаем их к тому, чтобы они сами были в состоянии воспринимать духовную информацию из Высшего мира.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Это касается учеников, которые развиваются духовно. А важны ли невербальные навыки для людей, проходящих интегральный курс, ведь они хотят просто объединиться, для того чтобы лучше жить?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Да, важны. Но я с этим дела не имею, потому ч</w:t>
      </w:r>
      <w:r w:rsidRPr="000B2E9E">
        <w:rPr>
          <w:rFonts w:ascii="Verdana" w:hAnsi="Verdana"/>
          <w:sz w:val="20"/>
          <w:szCs w:val="20"/>
          <w:lang w:val="ru-RU"/>
        </w:rPr>
        <w:t>то моя профессия, мое знание, мой опыт направлены на то, чтобы передать людям всевозможными звуковыми, а иногда графическими изображениями, впечатления о Высшем мире, чтобы они подстроили себя под него и в объединении между собой стали его ощущать.</w:t>
      </w:r>
    </w:p>
    <w:p w:rsidR="003E22C9" w:rsidRPr="000B2E9E" w:rsidRDefault="003E22C9" w:rsidP="003C71FA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Отношения человека с природой и с собой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Вопрос: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В классификации межличностных отношений главным считается контакт между человеком и природой.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Каков основной принцип связи человека и высшей природы?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Принцип очень простой: человек должен привести себя к сближению с высшей природой.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>Высшая или внутренняя природа основана на свойстве отдачи, любви, взаимопомощи. В этом она противоположна человеку, находящемуся в эгоистической любви к самому себе. Если мы правильно настроим себя на ощущение природы, тогда раскроем ее.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lastRenderedPageBreak/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А как человек должен относиться к себе, к своему "я"?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Как к некому детектору, воспринимающему устройству, которое находится в определенных условиях и должно использовать себя и эти условия, чтобы раскрыть суть всего происходящего, настоящую природу нашего мира.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Человек </w:t>
      </w:r>
      <w:proofErr w:type="spellStart"/>
      <w:proofErr w:type="gramStart"/>
      <w:r w:rsidRPr="000B2E9E">
        <w:rPr>
          <w:rFonts w:ascii="Verdana" w:hAnsi="Verdana"/>
          <w:iCs/>
          <w:sz w:val="20"/>
          <w:szCs w:val="20"/>
          <w:lang w:val="ru-RU"/>
        </w:rPr>
        <w:t>бо́льшую</w:t>
      </w:r>
      <w:proofErr w:type="spellEnd"/>
      <w:proofErr w:type="gramEnd"/>
      <w:r w:rsidRPr="000B2E9E">
        <w:rPr>
          <w:rFonts w:ascii="Verdana" w:hAnsi="Verdana"/>
          <w:iCs/>
          <w:sz w:val="20"/>
          <w:szCs w:val="20"/>
          <w:lang w:val="ru-RU"/>
        </w:rPr>
        <w:t xml:space="preserve"> часть времени разговаривает с собой, ведет внутренний диалог.</w:t>
      </w: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И хотя это происходит неосознанно, можно ли как-то контролировать, о чем должен вестись этот диалог?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В каббале существует целая методика о внутреннем диалоге человека с собой, с товарищами, с группой, с миром, с Творцом. В этом отношении мы должны постоянно находиться в непрерывном потоке информации.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Коммуникация внутри семьи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Каким должен быть основной принцип взаимоотношений человека с семьей?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>Семья, согласно каббале – это</w:t>
      </w: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0B2E9E">
        <w:rPr>
          <w:rFonts w:ascii="Verdana" w:hAnsi="Verdana"/>
          <w:iCs/>
          <w:sz w:val="20"/>
          <w:szCs w:val="20"/>
          <w:lang w:val="ru-RU"/>
        </w:rPr>
        <w:t>окружение человека, которое позволяет ему, насколько возможно, правильно, нормально, комфортно существовать в нашем мире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К примеру, я люблю своих детей и жену, поэтому мне не доставляет больших усилий относиться к ним альтруистически, с ответственностью. Можно ли сказать, что природа дает нам такой пример, чтобы потом так же относиться к другим людям?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Нет. Мы не можем командовать своим отношением к другим, без того чтобы не принимать во внимание их отношение к нам. Поэтому, если мы говорим о выстраивании отношений с семьей, то мы должны заботиться о неживом, растительном и животном уровне, чтобы обеспечивать </w:t>
      </w:r>
      <w:r w:rsidRPr="000B2E9E">
        <w:rPr>
          <w:rFonts w:ascii="Verdana" w:hAnsi="Verdana"/>
          <w:sz w:val="20"/>
          <w:szCs w:val="20"/>
          <w:lang w:val="ru-RU"/>
        </w:rPr>
        <w:t>своим домочадцам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эти уровни в необходимом, рациональном виде.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Но почему так создано природой, что у человека должна быть какая-то маленькая ячейка, близкая ему?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Все идет с земли – с неживого уровня, за которым следует растительный, а затем животный уровень. Для того чтобы поддерживать и развивать в нас эти уровни, мы должны продолжать существовать на них, несмотря на то, что находимся уже, может быть, на более высоком уровне. 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Поэтому у любого великого каббалиста все равно есть семья, и он в какой-то мере заботится о ней. </w:t>
      </w:r>
      <w:r w:rsidRPr="000B2E9E">
        <w:rPr>
          <w:rFonts w:ascii="Verdana" w:hAnsi="Verdana"/>
          <w:bCs/>
          <w:iCs/>
          <w:sz w:val="20"/>
          <w:szCs w:val="20"/>
          <w:lang w:val="ru-RU"/>
        </w:rPr>
        <w:t>Он</w:t>
      </w:r>
      <w:r w:rsidRPr="000B2E9E">
        <w:rPr>
          <w:rFonts w:ascii="Verdana" w:hAnsi="Verdana"/>
          <w:b/>
          <w:iCs/>
          <w:sz w:val="20"/>
          <w:szCs w:val="20"/>
          <w:lang w:val="ru-RU"/>
        </w:rPr>
        <w:t xml:space="preserve"> 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удовлетворяет базисные желания </w:t>
      </w:r>
      <w:proofErr w:type="gramStart"/>
      <w:r w:rsidRPr="000B2E9E">
        <w:rPr>
          <w:rFonts w:ascii="Verdana" w:hAnsi="Verdana"/>
          <w:iCs/>
          <w:sz w:val="20"/>
          <w:szCs w:val="20"/>
          <w:lang w:val="ru-RU"/>
        </w:rPr>
        <w:t>своих</w:t>
      </w:r>
      <w:proofErr w:type="gramEnd"/>
      <w:r w:rsidRPr="000B2E9E">
        <w:rPr>
          <w:rFonts w:ascii="Verdana" w:hAnsi="Verdana"/>
          <w:iCs/>
          <w:sz w:val="20"/>
          <w:szCs w:val="20"/>
          <w:lang w:val="ru-RU"/>
        </w:rPr>
        <w:t xml:space="preserve"> близких, хотя, в принципе, его духовная суть, его духовные связи с высшей системой, в которой он уже пребывает, не имеют ничего общего с коммуникациями внутри семьи.</w:t>
      </w:r>
    </w:p>
    <w:p w:rsidR="003E22C9" w:rsidRPr="000B2E9E" w:rsidRDefault="003E22C9" w:rsidP="003C71FA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Контакты со всем человечеством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i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В течение жизни человек встречает множество людей. Сегодня за неделю он может встретить гораздо больше, чем 100 лет назад за всю жизнь. Для чего? Что дают эти контакты?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i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Дело в том, что мы не знаем, с чем имеем дело. Мы сталкиваемся между собой якобы случайно, произвольно. Но это не так.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>Нам нужно осознать, что все контакты между нами оцениваются в соответствии с влиянием на нас общего желания, которое включает в себя неживой, растительный, животный и человеческий уровни, развивавшиеся на протяжении всей истории человека и общества. То есть ничего случайного не происходит.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>Поэтому мы должны реализовать наши контакты так, чтобы в итоге достичь абсолютного соединения между всеми носителями основополагающих желаний.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iCs/>
          <w:sz w:val="20"/>
          <w:szCs w:val="20"/>
          <w:lang w:val="ru-RU"/>
        </w:rPr>
        <w:t>Наш верный помощник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iCs/>
          <w:sz w:val="20"/>
          <w:szCs w:val="20"/>
          <w:lang w:val="ru-RU"/>
        </w:rPr>
        <w:lastRenderedPageBreak/>
        <w:t>Вопрос:</w:t>
      </w:r>
      <w:r w:rsidRPr="000B2E9E">
        <w:rPr>
          <w:rFonts w:ascii="Verdana" w:hAnsi="Verdana"/>
          <w:iCs/>
          <w:sz w:val="20"/>
          <w:szCs w:val="20"/>
          <w:lang w:val="ru-RU"/>
        </w:rPr>
        <w:t xml:space="preserve"> В Гарварде на протяжении 75 лет проводилось исследование, в котором участвовали более 700 человек. Ученые пытались выяснить главный фактор счастья в жизни людей. Оказалось, что это отношения между людьми.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Получается, что, с одной стороны, мы очень хотим быть счастливыми, понимаем, что самый важный фактор – это отношения. Мы вкладываем огромные деньги в медицину, уделяем много времени здоровому образу жизни, хотя понимаем, что решающий фактор даже для здоровья человека – отношения между людьми.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iCs/>
          <w:sz w:val="20"/>
          <w:szCs w:val="20"/>
          <w:lang w:val="ru-RU"/>
        </w:rPr>
      </w:pPr>
      <w:r w:rsidRPr="000B2E9E">
        <w:rPr>
          <w:rFonts w:ascii="Verdana" w:hAnsi="Verdana"/>
          <w:iCs/>
          <w:sz w:val="20"/>
          <w:szCs w:val="20"/>
          <w:lang w:val="ru-RU"/>
        </w:rPr>
        <w:t xml:space="preserve">И все равно, сколько бы мы ни вкладывали, мы не можем до конца осознать, даже чисто эгоистически, что отношения – это самое важное. Почему?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Потому что эгоизм – это помощник против тебя. Он не просто подталкивает тебя делать то, что тебе хорошо. Это </w:t>
      </w:r>
      <w:proofErr w:type="gramStart"/>
      <w:r w:rsidRPr="000B2E9E">
        <w:rPr>
          <w:rFonts w:ascii="Verdana" w:hAnsi="Verdana"/>
          <w:sz w:val="20"/>
          <w:szCs w:val="20"/>
          <w:lang w:val="ru-RU"/>
        </w:rPr>
        <w:t>очень особенный</w:t>
      </w:r>
      <w:proofErr w:type="gramEnd"/>
      <w:r w:rsidRPr="000B2E9E">
        <w:rPr>
          <w:rFonts w:ascii="Verdana" w:hAnsi="Verdana"/>
          <w:sz w:val="20"/>
          <w:szCs w:val="20"/>
          <w:lang w:val="ru-RU"/>
        </w:rPr>
        <w:t xml:space="preserve"> помощник, который ведет тебя не к достижению максимально комфортного животного состояния, а к достижению более высокого состояния. Только особым путем.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>Эгоизм построен на том, чтобы ты отказался от него и поднялся выше него. Ведь он все время подталкивает к этому, но именно противоположным путем.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>Поэтому в материальном мире нет большего помощника для нашего развития, чем эгоизм, хотя он все время сталкивает нас с самими собой. Он постоянно подталкивает нас к борьбе, к противоположностям, к противоречиям. И все для того, чтобы выяснить, кто мы, что мы, для чего мы.</w:t>
      </w:r>
    </w:p>
    <w:p w:rsidR="003E22C9" w:rsidRPr="000B2E9E" w:rsidRDefault="003E22C9" w:rsidP="003C71FA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Доброжелательность и наследственность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Доброжелательность к людям на 45% зависит от наследственности. Получается, что изначально есть люди, которым легче строить отношения, связи. А есть те, которые обречены на провал. Почему так задумано природой?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 xml:space="preserve">Ответ: </w:t>
      </w:r>
      <w:r w:rsidRPr="000B2E9E">
        <w:rPr>
          <w:rFonts w:ascii="Verdana" w:hAnsi="Verdana"/>
          <w:sz w:val="20"/>
          <w:szCs w:val="20"/>
          <w:lang w:val="ru-RU"/>
        </w:rPr>
        <w:t xml:space="preserve">Это сделано специально, чтобы создать в нас иллюзию свободы воли, свободы решений (якобы </w:t>
      </w:r>
      <w:r w:rsidRPr="000B2E9E">
        <w:rPr>
          <w:rFonts w:ascii="Verdana" w:hAnsi="Verdana"/>
          <w:b/>
          <w:bCs/>
          <w:sz w:val="20"/>
          <w:szCs w:val="20"/>
          <w:lang w:val="ru-RU"/>
        </w:rPr>
        <w:t>я</w:t>
      </w:r>
      <w:r w:rsidRPr="000B2E9E">
        <w:rPr>
          <w:rFonts w:ascii="Verdana" w:hAnsi="Verdana"/>
          <w:sz w:val="20"/>
          <w:szCs w:val="20"/>
          <w:lang w:val="ru-RU"/>
        </w:rPr>
        <w:t xml:space="preserve"> все решаю), свободы восприятия и поступков, раскрыть нам мир, в котором как будто бы существует полная свобода.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По какой шкале ценностей вы определяете хорошие или плохие связи между людьми?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Это очень трудно определить, т.к. зависит от намерений человека. А его намерений мы не видим, это скрыто от нас.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>Поэтому каббала называется тайной наукой, поскольку занимается именно намерениями. Не силами как физика, не свойствами как психология, а намерениями, которые выше сил и свойств.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Главное – контакт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B2E9E">
        <w:rPr>
          <w:rFonts w:ascii="Verdana" w:hAnsi="Verdana"/>
          <w:sz w:val="20"/>
          <w:szCs w:val="20"/>
          <w:lang w:val="ru-RU"/>
        </w:rPr>
        <w:t xml:space="preserve">В </w:t>
      </w:r>
      <w:proofErr w:type="spellStart"/>
      <w:r w:rsidRPr="000B2E9E">
        <w:rPr>
          <w:rFonts w:ascii="Verdana" w:hAnsi="Verdana"/>
          <w:sz w:val="20"/>
          <w:szCs w:val="20"/>
          <w:lang w:val="ru-RU"/>
        </w:rPr>
        <w:t>Мишне</w:t>
      </w:r>
      <w:proofErr w:type="spellEnd"/>
      <w:r w:rsidRPr="000B2E9E">
        <w:rPr>
          <w:rFonts w:ascii="Verdana" w:hAnsi="Verdana"/>
          <w:sz w:val="20"/>
          <w:szCs w:val="20"/>
          <w:lang w:val="ru-RU"/>
        </w:rPr>
        <w:t xml:space="preserve">, относящейся к III-V веку нашей эры, описываются различные виды взаимоотношений: "моё – моё, а твоё – твоё", "моё – твоё и твоё – моё" и т.д. </w:t>
      </w:r>
      <w:proofErr w:type="gramEnd"/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0B2E9E">
        <w:rPr>
          <w:rFonts w:ascii="Verdana" w:hAnsi="Verdana"/>
          <w:sz w:val="20"/>
          <w:szCs w:val="20"/>
          <w:lang w:val="ru-RU"/>
        </w:rPr>
        <w:t>Причем "Моё – твоё, твоё – твоё" – это праведник, а "моё – моё и твоё – моё" – это грешник.</w:t>
      </w:r>
      <w:proofErr w:type="gramEnd"/>
      <w:r w:rsidRPr="000B2E9E">
        <w:rPr>
          <w:rFonts w:ascii="Verdana" w:hAnsi="Verdana"/>
          <w:sz w:val="20"/>
          <w:szCs w:val="20"/>
          <w:lang w:val="ru-RU"/>
        </w:rPr>
        <w:t xml:space="preserve"> Но самое худшее – это когда "моё – моё, а твоё – твоё". Почему?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Потому что это отталкивает людей друг от друга, не связывает их вместе даже отрицательными свойствами. А поскольку у них нет возможности разобраться в отношениях между собой, им остается просто отторгнуть их, и при этом заставить мир застыть, не позволяя ему прийти к какому-то общему состоянию.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Вопрос:</w:t>
      </w:r>
      <w:r w:rsidRPr="000B2E9E">
        <w:rPr>
          <w:rFonts w:ascii="Verdana" w:hAnsi="Verdana"/>
          <w:sz w:val="20"/>
          <w:szCs w:val="20"/>
          <w:lang w:val="ru-RU"/>
        </w:rPr>
        <w:t xml:space="preserve"> Получается, что даже состояние "моё – моё и твоё – моё" более продвинутое?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В итоге оно приводит к сближению.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Реплика:</w:t>
      </w:r>
      <w:r w:rsidRPr="000B2E9E">
        <w:rPr>
          <w:rFonts w:ascii="Verdana" w:hAnsi="Verdana"/>
          <w:sz w:val="20"/>
          <w:szCs w:val="20"/>
          <w:lang w:val="ru-RU"/>
        </w:rPr>
        <w:t xml:space="preserve"> Это, конечно, тяжело понять.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lastRenderedPageBreak/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Нет, мы это видим по семьям. Пока супруги выясняют отношения и даже ругаются, между ними есть контакт, коммуникация. А в семьях, где решили: всё, никаких взаимных контактов, - уже ничего не сделаешь. Они отдаляются друг от друга, и поэтому необходим развод. 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Реплика: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Значит, тенденция природы такова: мы развиваемся к большему сближению, объединению, и поэтому приветствуются любые виды контактов. А безразличие и отторжение, естественно, против природы.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Да. Главное – контакт, а затем уже его правильная реализация.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/>
          <w:sz w:val="20"/>
          <w:szCs w:val="20"/>
          <w:lang w:val="ru-RU"/>
        </w:rPr>
      </w:pPr>
      <w:proofErr w:type="gramStart"/>
      <w:r w:rsidRPr="000B2E9E">
        <w:rPr>
          <w:rFonts w:ascii="Verdana" w:hAnsi="Verdana"/>
          <w:b/>
          <w:sz w:val="20"/>
          <w:szCs w:val="20"/>
          <w:lang w:val="ru-RU"/>
        </w:rPr>
        <w:t>Блиц-ответы</w:t>
      </w:r>
      <w:proofErr w:type="gramEnd"/>
      <w:r w:rsidRPr="000B2E9E">
        <w:rPr>
          <w:rFonts w:ascii="Verdana" w:hAnsi="Verdana"/>
          <w:b/>
          <w:sz w:val="20"/>
          <w:szCs w:val="20"/>
          <w:lang w:val="ru-RU"/>
        </w:rPr>
        <w:t xml:space="preserve"> каббалиста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 вы понимаете выражение "быть собой"?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Это значит найти себя.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Какой совет вам помог в жизни?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Все, что происходит, идет в движении к совершенству.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Каким было ваше самое смелое решение? 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Не знаю. Наверно, его еще не было.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С каким самым большим разочарованием вы столкнулись?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Когда в начале пути я обнаружил, что ни на что не способен.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Какое самое невероятное совпадение случалось в вашей жизни?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Когда я понял, что все люди совершенно такие же, как я. Во всех существует абсолютно одинаковая возможность быть праведником и грешником.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За какой эпизод в жизни вам было дико стыдно?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Дело в том, что, когда я осознал, что все исходит свыше, этот вопрос у меня уже не появлялся.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Cs/>
          <w:sz w:val="20"/>
          <w:szCs w:val="20"/>
          <w:lang w:val="ru-RU"/>
        </w:rPr>
        <w:t>Ощущение стыда возникает, только когда человек стоит перед Творцом и понимает, что определенные свойства и ситуации были даны ему, чтобы уподобиться Творцу, и он этого не сделал. А во всем остальном нами управляет Творец.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Какое событие вызвало у вас самый сильный страх в жизни?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Я даже не знаю. Не помню.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Правда ли, что в старости есть свои плюсы?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В каждом возрасте есть свои плюсы. Все зависит от того, как воспринимать молодость или старость, силу или слабость. 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Какой был самый хороший день в вашей жизни?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Когда я в первый раз очутился перед своим учителем.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Есть ли у вас девиз?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Девиз: "Только вперед".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Какие самые большие трудности вы испытывали в жизни на пути к цели?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Если я не чувствую, что мне сопротивляются, если ощущаю, что меня как бы забывают, что у меня нет ненавистников, то это хуже всего. 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Что вы радикально изменили в своей жизни, и чем это для вас обернулось?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Я оставил свою прежнюю работу, свои предыдущие занятия, изменил профессию и абсолютно всю свою жизнь, для того чтобы заниматься каббалой.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lastRenderedPageBreak/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Что было бы на земле, если бы каждый человек обладал максимальным интеллектом? Мир стал бы лучше?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Нет. Все это надо оставить Творцу, а нам выполнять то, что возложено на нас. То есть в тех рамках, в которых мы существуем, в которых Он нас породил, пытаться достичь подобия Ему.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В каких случаях стоит прерывать отношения? Как это правильно делать?</w:t>
      </w:r>
    </w:p>
    <w:p w:rsidR="003E22C9" w:rsidRPr="000B2E9E" w:rsidRDefault="003E22C9" w:rsidP="003C71FA">
      <w:pPr>
        <w:spacing w:before="120" w:after="120"/>
        <w:ind w:firstLine="360"/>
        <w:jc w:val="both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sz w:val="20"/>
          <w:szCs w:val="20"/>
          <w:lang w:val="ru-RU"/>
        </w:rPr>
        <w:t xml:space="preserve"> Я думаю, что это не зависит от человека.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Влияет ли внешность человека на ваше отношение к нему?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Да, влияет. Я всегда обращаю внимание на внешность человека, на его поведение, на его желание войти в правильную коммуникацию.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 можно правильно утешать людей?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Сочувствием, наверно.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Какие отношения вам запомнились больше всего в жизни?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Взаимопомощь – то, что требуется от человека к человеку.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bCs/>
          <w:sz w:val="20"/>
          <w:szCs w:val="20"/>
          <w:lang w:val="ru-RU"/>
        </w:rPr>
        <w:t>Вопрос</w:t>
      </w:r>
      <w:r w:rsidRPr="000B2E9E">
        <w:rPr>
          <w:rFonts w:ascii="Verdana" w:hAnsi="Verdana"/>
          <w:b/>
          <w:sz w:val="20"/>
          <w:szCs w:val="20"/>
          <w:lang w:val="ru-RU"/>
        </w:rPr>
        <w:t>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 какому типу отношений мы в итоге должны прийти?</w:t>
      </w:r>
    </w:p>
    <w:p w:rsidR="003E22C9" w:rsidRPr="000B2E9E" w:rsidRDefault="003E22C9" w:rsidP="003C71FA">
      <w:pPr>
        <w:tabs>
          <w:tab w:val="left" w:pos="4500"/>
        </w:tabs>
        <w:spacing w:before="120" w:after="120"/>
        <w:ind w:firstLine="360"/>
        <w:jc w:val="both"/>
        <w:rPr>
          <w:rFonts w:ascii="Verdana" w:hAnsi="Verdana"/>
          <w:bCs/>
          <w:sz w:val="20"/>
          <w:szCs w:val="20"/>
          <w:lang w:val="ru-RU"/>
        </w:rPr>
      </w:pPr>
      <w:r w:rsidRPr="000B2E9E">
        <w:rPr>
          <w:rFonts w:ascii="Verdana" w:hAnsi="Verdana"/>
          <w:b/>
          <w:sz w:val="20"/>
          <w:szCs w:val="20"/>
          <w:lang w:val="ru-RU"/>
        </w:rPr>
        <w:t>Ответ:</w:t>
      </w:r>
      <w:r w:rsidRPr="000B2E9E">
        <w:rPr>
          <w:rFonts w:ascii="Verdana" w:hAnsi="Verdana"/>
          <w:bCs/>
          <w:sz w:val="20"/>
          <w:szCs w:val="20"/>
          <w:lang w:val="ru-RU"/>
        </w:rPr>
        <w:t xml:space="preserve"> К тому, что я не чувствую различия, расстояния между мной и другими.</w:t>
      </w:r>
    </w:p>
    <w:p w:rsidR="00FE66EC" w:rsidRPr="000B2E9E" w:rsidRDefault="00FE66EC" w:rsidP="003C71FA">
      <w:pPr>
        <w:spacing w:before="120" w:after="120"/>
        <w:ind w:firstLine="360"/>
        <w:rPr>
          <w:rFonts w:ascii="Verdana" w:hAnsi="Verdana"/>
          <w:sz w:val="20"/>
          <w:szCs w:val="20"/>
          <w:lang w:val="ru-RU"/>
        </w:rPr>
      </w:pPr>
    </w:p>
    <w:p w:rsidR="007332E7" w:rsidRPr="000B2E9E" w:rsidRDefault="002006DB" w:rsidP="003C71FA">
      <w:pPr>
        <w:spacing w:before="120" w:after="120"/>
        <w:ind w:firstLine="360"/>
        <w:jc w:val="right"/>
        <w:rPr>
          <w:rFonts w:ascii="Verdana" w:hAnsi="Verdana"/>
          <w:sz w:val="20"/>
          <w:szCs w:val="20"/>
          <w:lang w:val="ru-RU"/>
        </w:rPr>
      </w:pPr>
      <w:r w:rsidRPr="000B2E9E">
        <w:rPr>
          <w:rFonts w:ascii="Verdana" w:hAnsi="Verdana"/>
          <w:sz w:val="20"/>
          <w:szCs w:val="20"/>
          <w:lang w:val="ru-RU"/>
        </w:rPr>
        <w:t xml:space="preserve">Редакция: Тамара </w:t>
      </w:r>
      <w:proofErr w:type="spellStart"/>
      <w:r w:rsidRPr="000B2E9E">
        <w:rPr>
          <w:rFonts w:ascii="Verdana" w:hAnsi="Verdana"/>
          <w:sz w:val="20"/>
          <w:szCs w:val="20"/>
          <w:lang w:val="ru-RU"/>
        </w:rPr>
        <w:t>Авив</w:t>
      </w:r>
      <w:proofErr w:type="spellEnd"/>
      <w:r w:rsidRPr="000B2E9E">
        <w:rPr>
          <w:rFonts w:ascii="Verdana" w:hAnsi="Verdana"/>
          <w:sz w:val="20"/>
          <w:szCs w:val="20"/>
          <w:lang w:val="ru-RU"/>
        </w:rPr>
        <w:t>, Ирина Романова</w:t>
      </w:r>
    </w:p>
    <w:sectPr w:rsidR="007332E7" w:rsidRPr="000B2E9E" w:rsidSect="000B2E9E">
      <w:pgSz w:w="12240" w:h="15840"/>
      <w:pgMar w:top="850" w:right="850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83"/>
    <w:rsid w:val="00021E4D"/>
    <w:rsid w:val="00087CC1"/>
    <w:rsid w:val="000A56A9"/>
    <w:rsid w:val="000B2E9E"/>
    <w:rsid w:val="000E0632"/>
    <w:rsid w:val="001460A0"/>
    <w:rsid w:val="00152132"/>
    <w:rsid w:val="00170AA6"/>
    <w:rsid w:val="00175A5A"/>
    <w:rsid w:val="001D7CDA"/>
    <w:rsid w:val="001E30F7"/>
    <w:rsid w:val="002006DB"/>
    <w:rsid w:val="00212A7B"/>
    <w:rsid w:val="00221ACD"/>
    <w:rsid w:val="00226B20"/>
    <w:rsid w:val="0023314F"/>
    <w:rsid w:val="002F5882"/>
    <w:rsid w:val="00375418"/>
    <w:rsid w:val="003A154D"/>
    <w:rsid w:val="003C71FA"/>
    <w:rsid w:val="003E22C9"/>
    <w:rsid w:val="004B2536"/>
    <w:rsid w:val="004F0817"/>
    <w:rsid w:val="004F5463"/>
    <w:rsid w:val="0055000D"/>
    <w:rsid w:val="005554F0"/>
    <w:rsid w:val="005915B5"/>
    <w:rsid w:val="005C090E"/>
    <w:rsid w:val="005C714E"/>
    <w:rsid w:val="006162D4"/>
    <w:rsid w:val="00655071"/>
    <w:rsid w:val="006726CA"/>
    <w:rsid w:val="00674980"/>
    <w:rsid w:val="006B14E1"/>
    <w:rsid w:val="006B5283"/>
    <w:rsid w:val="006D1FF7"/>
    <w:rsid w:val="00701640"/>
    <w:rsid w:val="007332E7"/>
    <w:rsid w:val="007A5E10"/>
    <w:rsid w:val="007B20B3"/>
    <w:rsid w:val="007B24C1"/>
    <w:rsid w:val="007F32FA"/>
    <w:rsid w:val="007F7F66"/>
    <w:rsid w:val="00896DA3"/>
    <w:rsid w:val="008E47F8"/>
    <w:rsid w:val="00A252AA"/>
    <w:rsid w:val="00A43CEA"/>
    <w:rsid w:val="00A77720"/>
    <w:rsid w:val="00AB0252"/>
    <w:rsid w:val="00B05776"/>
    <w:rsid w:val="00B5032E"/>
    <w:rsid w:val="00B629E5"/>
    <w:rsid w:val="00B76CCA"/>
    <w:rsid w:val="00B77465"/>
    <w:rsid w:val="00BC6B2D"/>
    <w:rsid w:val="00C070A8"/>
    <w:rsid w:val="00C22F0A"/>
    <w:rsid w:val="00C67650"/>
    <w:rsid w:val="00C9537E"/>
    <w:rsid w:val="00CF7F7A"/>
    <w:rsid w:val="00D63BA1"/>
    <w:rsid w:val="00D73270"/>
    <w:rsid w:val="00DD7477"/>
    <w:rsid w:val="00E716A0"/>
    <w:rsid w:val="00E970E8"/>
    <w:rsid w:val="00EF7946"/>
    <w:rsid w:val="00F05B84"/>
    <w:rsid w:val="00F5527E"/>
    <w:rsid w:val="00F609F5"/>
    <w:rsid w:val="00F77068"/>
    <w:rsid w:val="00FA39A0"/>
    <w:rsid w:val="00FE66E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27</cp:revision>
  <dcterms:created xsi:type="dcterms:W3CDTF">2020-09-20T07:07:00Z</dcterms:created>
  <dcterms:modified xsi:type="dcterms:W3CDTF">2020-10-13T14:35:00Z</dcterms:modified>
</cp:coreProperties>
</file>